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8534" w14:textId="77777777" w:rsidR="00F56EC7" w:rsidRDefault="00F56EC7">
      <w:pPr>
        <w:suppressAutoHyphens w:val="0"/>
        <w:spacing w:after="0" w:line="240" w:lineRule="auto"/>
        <w:rPr>
          <w:color w:val="595959" w:themeColor="text1" w:themeTint="A6"/>
          <w:sz w:val="40"/>
          <w:szCs w:val="52"/>
        </w:rPr>
      </w:pPr>
    </w:p>
    <w:p w14:paraId="04DCFD9A" w14:textId="77777777" w:rsidR="00B83AC6" w:rsidRDefault="00B83AC6" w:rsidP="00B83AC6">
      <w:pPr>
        <w:spacing w:after="800" w:line="240" w:lineRule="auto"/>
        <w:ind w:right="-64"/>
        <w:jc w:val="center"/>
        <w:rPr>
          <w:color w:val="595959" w:themeColor="text1" w:themeTint="A6"/>
          <w:sz w:val="40"/>
        </w:rPr>
      </w:pPr>
    </w:p>
    <w:p w14:paraId="2CF9AB07" w14:textId="77777777" w:rsidR="00F56EC7" w:rsidRPr="00275031" w:rsidRDefault="00F56EC7" w:rsidP="00B83AC6">
      <w:pPr>
        <w:spacing w:after="800" w:line="240" w:lineRule="auto"/>
        <w:ind w:right="-64"/>
        <w:jc w:val="center"/>
        <w:rPr>
          <w:color w:val="595959" w:themeColor="text1" w:themeTint="A6"/>
          <w:sz w:val="40"/>
        </w:rPr>
      </w:pPr>
    </w:p>
    <w:tbl>
      <w:tblPr>
        <w:tblW w:w="8505" w:type="dxa"/>
        <w:tblLayout w:type="fixed"/>
        <w:tblLook w:val="0000" w:firstRow="0" w:lastRow="0" w:firstColumn="0" w:lastColumn="0" w:noHBand="0" w:noVBand="0"/>
      </w:tblPr>
      <w:tblGrid>
        <w:gridCol w:w="8505"/>
      </w:tblGrid>
      <w:tr w:rsidR="00B83AC6" w14:paraId="587093F0" w14:textId="77777777" w:rsidTr="009F7691">
        <w:tc>
          <w:tcPr>
            <w:tcW w:w="8505" w:type="dxa"/>
          </w:tcPr>
          <w:p w14:paraId="546F7F1C" w14:textId="13405AF7" w:rsidR="00B83AC6" w:rsidRPr="0041371A" w:rsidRDefault="5978EC7D" w:rsidP="0041371A">
            <w:pPr>
              <w:jc w:val="center"/>
              <w:rPr>
                <w:color w:val="1F497D" w:themeColor="text2"/>
                <w:sz w:val="72"/>
                <w:szCs w:val="72"/>
              </w:rPr>
            </w:pPr>
            <w:r w:rsidRPr="4131328C">
              <w:rPr>
                <w:color w:val="1F497D" w:themeColor="text2"/>
                <w:sz w:val="72"/>
                <w:szCs w:val="72"/>
              </w:rPr>
              <w:t xml:space="preserve">Constitution Of </w:t>
            </w:r>
            <w:r w:rsidR="00CA432E" w:rsidRPr="4131328C">
              <w:rPr>
                <w:color w:val="1F497D" w:themeColor="text2"/>
                <w:sz w:val="72"/>
                <w:szCs w:val="72"/>
              </w:rPr>
              <w:t>The Human Factors and Ergonomics Society of Australia Ltd</w:t>
            </w:r>
          </w:p>
          <w:p w14:paraId="546C43C4" w14:textId="77777777" w:rsidR="00B83AC6" w:rsidRDefault="00B83AC6" w:rsidP="009F7691">
            <w:pPr>
              <w:spacing w:after="0" w:line="240" w:lineRule="auto"/>
              <w:ind w:right="500"/>
              <w:jc w:val="center"/>
            </w:pPr>
          </w:p>
        </w:tc>
      </w:tr>
      <w:tr w:rsidR="00B83AC6" w14:paraId="3CE24416" w14:textId="77777777" w:rsidTr="009F7691">
        <w:trPr>
          <w:trHeight w:val="1972"/>
        </w:trPr>
        <w:tc>
          <w:tcPr>
            <w:tcW w:w="8505" w:type="dxa"/>
          </w:tcPr>
          <w:p w14:paraId="71E840F1" w14:textId="77777777" w:rsidR="00B83AC6" w:rsidRDefault="00B83AC6" w:rsidP="009F7691">
            <w:pPr>
              <w:spacing w:after="600" w:line="240" w:lineRule="auto"/>
              <w:ind w:right="500"/>
              <w:jc w:val="center"/>
            </w:pPr>
          </w:p>
          <w:p w14:paraId="2BC312CC" w14:textId="040D4FB7" w:rsidR="00FB53B3" w:rsidRDefault="00FB53B3" w:rsidP="009F7691">
            <w:pPr>
              <w:spacing w:after="600" w:line="240" w:lineRule="auto"/>
              <w:ind w:right="500"/>
              <w:jc w:val="center"/>
            </w:pPr>
            <w:r w:rsidRPr="00FB53B3">
              <w:t xml:space="preserve">Australian Company Number (ACN) </w:t>
            </w:r>
            <w:r w:rsidRPr="00FB53B3">
              <w:rPr>
                <w:highlight w:val="yellow"/>
              </w:rPr>
              <w:t>… … …</w:t>
            </w:r>
            <w:r w:rsidRPr="00FB53B3">
              <w:t xml:space="preserve"> </w:t>
            </w:r>
          </w:p>
          <w:p w14:paraId="6979EE6E" w14:textId="4E9B02B1" w:rsidR="00B83AC6" w:rsidRDefault="00B83AC6" w:rsidP="009F7691">
            <w:pPr>
              <w:spacing w:after="600" w:line="240" w:lineRule="auto"/>
              <w:ind w:right="500"/>
              <w:jc w:val="center"/>
            </w:pPr>
            <w:r w:rsidRPr="003E4230">
              <w:t xml:space="preserve">Australian Business Number (ABN) </w:t>
            </w:r>
            <w:r w:rsidR="003D39FB" w:rsidRPr="003E4230">
              <w:t>45 375 161 852</w:t>
            </w:r>
          </w:p>
          <w:p w14:paraId="05BCF3D1" w14:textId="77777777" w:rsidR="00B83AC6" w:rsidRDefault="00B83AC6" w:rsidP="009F7691">
            <w:pPr>
              <w:spacing w:after="0" w:line="240" w:lineRule="auto"/>
              <w:ind w:right="500"/>
              <w:jc w:val="center"/>
            </w:pPr>
            <w:r>
              <w:t>A company limited by guarantee</w:t>
            </w:r>
          </w:p>
        </w:tc>
      </w:tr>
    </w:tbl>
    <w:p w14:paraId="4F5ACB72" w14:textId="58525A8A" w:rsidR="00A17D75" w:rsidRPr="00D20BDA" w:rsidRDefault="002D0D65" w:rsidP="007F7BCD">
      <w:r>
        <w:br w:type="page"/>
      </w:r>
      <w:r w:rsidR="003F1BDA" w:rsidRPr="00D20BDA">
        <w:lastRenderedPageBreak/>
        <w:t xml:space="preserve"> </w:t>
      </w:r>
    </w:p>
    <w:p w14:paraId="693BAAE1" w14:textId="77777777" w:rsidR="00A17D75" w:rsidRPr="00D20BDA" w:rsidRDefault="00A17D75" w:rsidP="007F7BCD">
      <w:pPr>
        <w:sectPr w:rsidR="00A17D75" w:rsidRPr="00D20BDA" w:rsidSect="00612FF3">
          <w:headerReference w:type="even" r:id="rId12"/>
          <w:headerReference w:type="default" r:id="rId13"/>
          <w:footerReference w:type="even" r:id="rId14"/>
          <w:footerReference w:type="default" r:id="rId15"/>
          <w:headerReference w:type="first" r:id="rId16"/>
          <w:footerReference w:type="first" r:id="rId17"/>
          <w:pgSz w:w="11900" w:h="16840"/>
          <w:pgMar w:top="1985" w:right="1418" w:bottom="1701" w:left="1418" w:header="709" w:footer="1004" w:gutter="0"/>
          <w:pgNumType w:start="1"/>
          <w:cols w:space="567"/>
          <w:docGrid w:linePitch="299"/>
        </w:sectPr>
      </w:pPr>
    </w:p>
    <w:sdt>
      <w:sdtPr>
        <w:rPr>
          <w:rFonts w:ascii="Calibri" w:eastAsia="Calibri" w:hAnsi="Calibri" w:cs="Arial"/>
          <w:color w:val="auto"/>
          <w:sz w:val="22"/>
          <w:szCs w:val="22"/>
          <w:lang w:val="en-AU" w:eastAsia="zh-CN"/>
        </w:rPr>
        <w:id w:val="772126723"/>
        <w:docPartObj>
          <w:docPartGallery w:val="Table of Contents"/>
          <w:docPartUnique/>
        </w:docPartObj>
      </w:sdtPr>
      <w:sdtEndPr>
        <w:rPr>
          <w:b/>
          <w:bCs/>
          <w:noProof/>
        </w:rPr>
      </w:sdtEndPr>
      <w:sdtContent>
        <w:p w14:paraId="742B7723" w14:textId="750D36F7" w:rsidR="00100678" w:rsidRDefault="00100678">
          <w:pPr>
            <w:pStyle w:val="TOCHeading"/>
          </w:pPr>
          <w:r>
            <w:t>Contents</w:t>
          </w:r>
        </w:p>
        <w:p w14:paraId="792E5D92" w14:textId="4F7EDD35" w:rsidR="003E4230" w:rsidRDefault="00100678">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\o "1-3" \h \z \u </w:instrText>
          </w:r>
          <w:r>
            <w:fldChar w:fldCharType="separate"/>
          </w:r>
          <w:hyperlink w:anchor="_Toc207963136" w:history="1">
            <w:r w:rsidR="003E4230" w:rsidRPr="002E72D5">
              <w:rPr>
                <w:rStyle w:val="Hyperlink"/>
                <w:noProof/>
              </w:rPr>
              <w:t>Preliminary</w:t>
            </w:r>
            <w:r w:rsidR="003E4230">
              <w:rPr>
                <w:noProof/>
                <w:webHidden/>
              </w:rPr>
              <w:tab/>
            </w:r>
            <w:r w:rsidR="003E4230">
              <w:rPr>
                <w:noProof/>
                <w:webHidden/>
              </w:rPr>
              <w:fldChar w:fldCharType="begin"/>
            </w:r>
            <w:r w:rsidR="003E4230">
              <w:rPr>
                <w:noProof/>
                <w:webHidden/>
              </w:rPr>
              <w:instrText xml:space="preserve"> PAGEREF _Toc207963136 \h </w:instrText>
            </w:r>
            <w:r w:rsidR="003E4230">
              <w:rPr>
                <w:noProof/>
                <w:webHidden/>
              </w:rPr>
            </w:r>
            <w:r w:rsidR="003E4230">
              <w:rPr>
                <w:noProof/>
                <w:webHidden/>
              </w:rPr>
              <w:fldChar w:fldCharType="separate"/>
            </w:r>
            <w:r w:rsidR="003E4230">
              <w:rPr>
                <w:noProof/>
                <w:webHidden/>
              </w:rPr>
              <w:t>3</w:t>
            </w:r>
            <w:r w:rsidR="003E4230">
              <w:rPr>
                <w:noProof/>
                <w:webHidden/>
              </w:rPr>
              <w:fldChar w:fldCharType="end"/>
            </w:r>
          </w:hyperlink>
        </w:p>
        <w:p w14:paraId="02C89FC1" w14:textId="0105B18E"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37" w:history="1">
            <w:r w:rsidRPr="002E72D5">
              <w:rPr>
                <w:rStyle w:val="Hyperlink"/>
                <w:noProof/>
              </w:rPr>
              <w:t>Definitions and interpretation</w:t>
            </w:r>
            <w:r>
              <w:rPr>
                <w:noProof/>
                <w:webHidden/>
              </w:rPr>
              <w:tab/>
            </w:r>
            <w:r>
              <w:rPr>
                <w:noProof/>
                <w:webHidden/>
              </w:rPr>
              <w:fldChar w:fldCharType="begin"/>
            </w:r>
            <w:r>
              <w:rPr>
                <w:noProof/>
                <w:webHidden/>
              </w:rPr>
              <w:instrText xml:space="preserve"> PAGEREF _Toc207963137 \h </w:instrText>
            </w:r>
            <w:r>
              <w:rPr>
                <w:noProof/>
                <w:webHidden/>
              </w:rPr>
            </w:r>
            <w:r>
              <w:rPr>
                <w:noProof/>
                <w:webHidden/>
              </w:rPr>
              <w:fldChar w:fldCharType="separate"/>
            </w:r>
            <w:r>
              <w:rPr>
                <w:noProof/>
                <w:webHidden/>
              </w:rPr>
              <w:t>3</w:t>
            </w:r>
            <w:r>
              <w:rPr>
                <w:noProof/>
                <w:webHidden/>
              </w:rPr>
              <w:fldChar w:fldCharType="end"/>
            </w:r>
          </w:hyperlink>
        </w:p>
        <w:p w14:paraId="65A57060" w14:textId="11FF3D4A"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38" w:history="1">
            <w:r w:rsidRPr="002E72D5">
              <w:rPr>
                <w:rStyle w:val="Hyperlink"/>
                <w:noProof/>
              </w:rPr>
              <w:t>Charitable purposes and powers</w:t>
            </w:r>
            <w:r>
              <w:rPr>
                <w:noProof/>
                <w:webHidden/>
              </w:rPr>
              <w:tab/>
            </w:r>
            <w:r>
              <w:rPr>
                <w:noProof/>
                <w:webHidden/>
              </w:rPr>
              <w:fldChar w:fldCharType="begin"/>
            </w:r>
            <w:r>
              <w:rPr>
                <w:noProof/>
                <w:webHidden/>
              </w:rPr>
              <w:instrText xml:space="preserve"> PAGEREF _Toc207963138 \h </w:instrText>
            </w:r>
            <w:r>
              <w:rPr>
                <w:noProof/>
                <w:webHidden/>
              </w:rPr>
            </w:r>
            <w:r>
              <w:rPr>
                <w:noProof/>
                <w:webHidden/>
              </w:rPr>
              <w:fldChar w:fldCharType="separate"/>
            </w:r>
            <w:r>
              <w:rPr>
                <w:noProof/>
                <w:webHidden/>
              </w:rPr>
              <w:t>4</w:t>
            </w:r>
            <w:r>
              <w:rPr>
                <w:noProof/>
                <w:webHidden/>
              </w:rPr>
              <w:fldChar w:fldCharType="end"/>
            </w:r>
          </w:hyperlink>
        </w:p>
        <w:p w14:paraId="16D4F4BD" w14:textId="11D14393"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39" w:history="1">
            <w:r w:rsidRPr="002E72D5">
              <w:rPr>
                <w:rStyle w:val="Hyperlink"/>
                <w:noProof/>
              </w:rPr>
              <w:t>Members</w:t>
            </w:r>
            <w:r>
              <w:rPr>
                <w:noProof/>
                <w:webHidden/>
              </w:rPr>
              <w:tab/>
            </w:r>
            <w:r>
              <w:rPr>
                <w:noProof/>
                <w:webHidden/>
              </w:rPr>
              <w:fldChar w:fldCharType="begin"/>
            </w:r>
            <w:r>
              <w:rPr>
                <w:noProof/>
                <w:webHidden/>
              </w:rPr>
              <w:instrText xml:space="preserve"> PAGEREF _Toc207963139 \h </w:instrText>
            </w:r>
            <w:r>
              <w:rPr>
                <w:noProof/>
                <w:webHidden/>
              </w:rPr>
            </w:r>
            <w:r>
              <w:rPr>
                <w:noProof/>
                <w:webHidden/>
              </w:rPr>
              <w:fldChar w:fldCharType="separate"/>
            </w:r>
            <w:r>
              <w:rPr>
                <w:noProof/>
                <w:webHidden/>
              </w:rPr>
              <w:t>5</w:t>
            </w:r>
            <w:r>
              <w:rPr>
                <w:noProof/>
                <w:webHidden/>
              </w:rPr>
              <w:fldChar w:fldCharType="end"/>
            </w:r>
          </w:hyperlink>
        </w:p>
        <w:p w14:paraId="02BDA352" w14:textId="1AD5CC41"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0" w:history="1">
            <w:r w:rsidRPr="002E72D5">
              <w:rPr>
                <w:rStyle w:val="Hyperlink"/>
                <w:noProof/>
              </w:rPr>
              <w:t>Dispute resolution and disciplinary procedures</w:t>
            </w:r>
            <w:r>
              <w:rPr>
                <w:noProof/>
                <w:webHidden/>
              </w:rPr>
              <w:tab/>
            </w:r>
            <w:r>
              <w:rPr>
                <w:noProof/>
                <w:webHidden/>
              </w:rPr>
              <w:fldChar w:fldCharType="begin"/>
            </w:r>
            <w:r>
              <w:rPr>
                <w:noProof/>
                <w:webHidden/>
              </w:rPr>
              <w:instrText xml:space="preserve"> PAGEREF _Toc207963140 \h </w:instrText>
            </w:r>
            <w:r>
              <w:rPr>
                <w:noProof/>
                <w:webHidden/>
              </w:rPr>
            </w:r>
            <w:r>
              <w:rPr>
                <w:noProof/>
                <w:webHidden/>
              </w:rPr>
              <w:fldChar w:fldCharType="separate"/>
            </w:r>
            <w:r>
              <w:rPr>
                <w:noProof/>
                <w:webHidden/>
              </w:rPr>
              <w:t>7</w:t>
            </w:r>
            <w:r>
              <w:rPr>
                <w:noProof/>
                <w:webHidden/>
              </w:rPr>
              <w:fldChar w:fldCharType="end"/>
            </w:r>
          </w:hyperlink>
        </w:p>
        <w:p w14:paraId="402F3E28" w14:textId="64487F18"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1" w:history="1">
            <w:r w:rsidRPr="002E72D5">
              <w:rPr>
                <w:rStyle w:val="Hyperlink"/>
                <w:noProof/>
              </w:rPr>
              <w:t>General meetings of members</w:t>
            </w:r>
            <w:r>
              <w:rPr>
                <w:noProof/>
                <w:webHidden/>
              </w:rPr>
              <w:tab/>
            </w:r>
            <w:r>
              <w:rPr>
                <w:noProof/>
                <w:webHidden/>
              </w:rPr>
              <w:fldChar w:fldCharType="begin"/>
            </w:r>
            <w:r>
              <w:rPr>
                <w:noProof/>
                <w:webHidden/>
              </w:rPr>
              <w:instrText xml:space="preserve"> PAGEREF _Toc207963141 \h </w:instrText>
            </w:r>
            <w:r>
              <w:rPr>
                <w:noProof/>
                <w:webHidden/>
              </w:rPr>
            </w:r>
            <w:r>
              <w:rPr>
                <w:noProof/>
                <w:webHidden/>
              </w:rPr>
              <w:fldChar w:fldCharType="separate"/>
            </w:r>
            <w:r>
              <w:rPr>
                <w:noProof/>
                <w:webHidden/>
              </w:rPr>
              <w:t>9</w:t>
            </w:r>
            <w:r>
              <w:rPr>
                <w:noProof/>
                <w:webHidden/>
              </w:rPr>
              <w:fldChar w:fldCharType="end"/>
            </w:r>
          </w:hyperlink>
        </w:p>
        <w:p w14:paraId="6F70554E" w14:textId="68C6F1CE"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2" w:history="1">
            <w:r w:rsidRPr="002E72D5">
              <w:rPr>
                <w:rStyle w:val="Hyperlink"/>
                <w:noProof/>
              </w:rPr>
              <w:t>Members’ resolutions and statements</w:t>
            </w:r>
            <w:r>
              <w:rPr>
                <w:noProof/>
                <w:webHidden/>
              </w:rPr>
              <w:tab/>
            </w:r>
            <w:r>
              <w:rPr>
                <w:noProof/>
                <w:webHidden/>
              </w:rPr>
              <w:fldChar w:fldCharType="begin"/>
            </w:r>
            <w:r>
              <w:rPr>
                <w:noProof/>
                <w:webHidden/>
              </w:rPr>
              <w:instrText xml:space="preserve"> PAGEREF _Toc207963142 \h </w:instrText>
            </w:r>
            <w:r>
              <w:rPr>
                <w:noProof/>
                <w:webHidden/>
              </w:rPr>
            </w:r>
            <w:r>
              <w:rPr>
                <w:noProof/>
                <w:webHidden/>
              </w:rPr>
              <w:fldChar w:fldCharType="separate"/>
            </w:r>
            <w:r>
              <w:rPr>
                <w:noProof/>
                <w:webHidden/>
              </w:rPr>
              <w:t>13</w:t>
            </w:r>
            <w:r>
              <w:rPr>
                <w:noProof/>
                <w:webHidden/>
              </w:rPr>
              <w:fldChar w:fldCharType="end"/>
            </w:r>
          </w:hyperlink>
        </w:p>
        <w:p w14:paraId="43857AD6" w14:textId="6B0E48CB"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3" w:history="1">
            <w:r w:rsidRPr="002E72D5">
              <w:rPr>
                <w:rStyle w:val="Hyperlink"/>
                <w:noProof/>
              </w:rPr>
              <w:t>Voting at general meetings</w:t>
            </w:r>
            <w:r>
              <w:rPr>
                <w:noProof/>
                <w:webHidden/>
              </w:rPr>
              <w:tab/>
            </w:r>
            <w:r>
              <w:rPr>
                <w:noProof/>
                <w:webHidden/>
              </w:rPr>
              <w:fldChar w:fldCharType="begin"/>
            </w:r>
            <w:r>
              <w:rPr>
                <w:noProof/>
                <w:webHidden/>
              </w:rPr>
              <w:instrText xml:space="preserve"> PAGEREF _Toc207963143 \h </w:instrText>
            </w:r>
            <w:r>
              <w:rPr>
                <w:noProof/>
                <w:webHidden/>
              </w:rPr>
            </w:r>
            <w:r>
              <w:rPr>
                <w:noProof/>
                <w:webHidden/>
              </w:rPr>
              <w:fldChar w:fldCharType="separate"/>
            </w:r>
            <w:r>
              <w:rPr>
                <w:noProof/>
                <w:webHidden/>
              </w:rPr>
              <w:t>14</w:t>
            </w:r>
            <w:r>
              <w:rPr>
                <w:noProof/>
                <w:webHidden/>
              </w:rPr>
              <w:fldChar w:fldCharType="end"/>
            </w:r>
          </w:hyperlink>
        </w:p>
        <w:p w14:paraId="72C633FD" w14:textId="39C80A99"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4" w:history="1">
            <w:r w:rsidRPr="002E72D5">
              <w:rPr>
                <w:rStyle w:val="Hyperlink"/>
                <w:noProof/>
              </w:rPr>
              <w:t>Directors</w:t>
            </w:r>
            <w:r>
              <w:rPr>
                <w:noProof/>
                <w:webHidden/>
              </w:rPr>
              <w:tab/>
            </w:r>
            <w:r>
              <w:rPr>
                <w:noProof/>
                <w:webHidden/>
              </w:rPr>
              <w:fldChar w:fldCharType="begin"/>
            </w:r>
            <w:r>
              <w:rPr>
                <w:noProof/>
                <w:webHidden/>
              </w:rPr>
              <w:instrText xml:space="preserve"> PAGEREF _Toc207963144 \h </w:instrText>
            </w:r>
            <w:r>
              <w:rPr>
                <w:noProof/>
                <w:webHidden/>
              </w:rPr>
            </w:r>
            <w:r>
              <w:rPr>
                <w:noProof/>
                <w:webHidden/>
              </w:rPr>
              <w:fldChar w:fldCharType="separate"/>
            </w:r>
            <w:r>
              <w:rPr>
                <w:noProof/>
                <w:webHidden/>
              </w:rPr>
              <w:t>16</w:t>
            </w:r>
            <w:r>
              <w:rPr>
                <w:noProof/>
                <w:webHidden/>
              </w:rPr>
              <w:fldChar w:fldCharType="end"/>
            </w:r>
          </w:hyperlink>
        </w:p>
        <w:p w14:paraId="38C55F5B" w14:textId="4A548331"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5" w:history="1">
            <w:r w:rsidRPr="002E72D5">
              <w:rPr>
                <w:rStyle w:val="Hyperlink"/>
                <w:noProof/>
              </w:rPr>
              <w:t>Powers of directors</w:t>
            </w:r>
            <w:r>
              <w:rPr>
                <w:noProof/>
                <w:webHidden/>
              </w:rPr>
              <w:tab/>
            </w:r>
            <w:r>
              <w:rPr>
                <w:noProof/>
                <w:webHidden/>
              </w:rPr>
              <w:fldChar w:fldCharType="begin"/>
            </w:r>
            <w:r>
              <w:rPr>
                <w:noProof/>
                <w:webHidden/>
              </w:rPr>
              <w:instrText xml:space="preserve"> PAGEREF _Toc207963145 \h </w:instrText>
            </w:r>
            <w:r>
              <w:rPr>
                <w:noProof/>
                <w:webHidden/>
              </w:rPr>
            </w:r>
            <w:r>
              <w:rPr>
                <w:noProof/>
                <w:webHidden/>
              </w:rPr>
              <w:fldChar w:fldCharType="separate"/>
            </w:r>
            <w:r>
              <w:rPr>
                <w:noProof/>
                <w:webHidden/>
              </w:rPr>
              <w:t>18</w:t>
            </w:r>
            <w:r>
              <w:rPr>
                <w:noProof/>
                <w:webHidden/>
              </w:rPr>
              <w:fldChar w:fldCharType="end"/>
            </w:r>
          </w:hyperlink>
        </w:p>
        <w:p w14:paraId="06E7F603" w14:textId="6D493EF7"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6" w:history="1">
            <w:r w:rsidRPr="002E72D5">
              <w:rPr>
                <w:rStyle w:val="Hyperlink"/>
                <w:noProof/>
              </w:rPr>
              <w:t>Duties of directors</w:t>
            </w:r>
            <w:r>
              <w:rPr>
                <w:noProof/>
                <w:webHidden/>
              </w:rPr>
              <w:tab/>
            </w:r>
            <w:r>
              <w:rPr>
                <w:noProof/>
                <w:webHidden/>
              </w:rPr>
              <w:fldChar w:fldCharType="begin"/>
            </w:r>
            <w:r>
              <w:rPr>
                <w:noProof/>
                <w:webHidden/>
              </w:rPr>
              <w:instrText xml:space="preserve"> PAGEREF _Toc207963146 \h </w:instrText>
            </w:r>
            <w:r>
              <w:rPr>
                <w:noProof/>
                <w:webHidden/>
              </w:rPr>
            </w:r>
            <w:r>
              <w:rPr>
                <w:noProof/>
                <w:webHidden/>
              </w:rPr>
              <w:fldChar w:fldCharType="separate"/>
            </w:r>
            <w:r>
              <w:rPr>
                <w:noProof/>
                <w:webHidden/>
              </w:rPr>
              <w:t>19</w:t>
            </w:r>
            <w:r>
              <w:rPr>
                <w:noProof/>
                <w:webHidden/>
              </w:rPr>
              <w:fldChar w:fldCharType="end"/>
            </w:r>
          </w:hyperlink>
        </w:p>
        <w:p w14:paraId="0BD57D4D" w14:textId="0A635B07"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7" w:history="1">
            <w:r w:rsidRPr="002E72D5">
              <w:rPr>
                <w:rStyle w:val="Hyperlink"/>
                <w:noProof/>
              </w:rPr>
              <w:t>Directors’ meetings</w:t>
            </w:r>
            <w:r>
              <w:rPr>
                <w:noProof/>
                <w:webHidden/>
              </w:rPr>
              <w:tab/>
            </w:r>
            <w:r>
              <w:rPr>
                <w:noProof/>
                <w:webHidden/>
              </w:rPr>
              <w:fldChar w:fldCharType="begin"/>
            </w:r>
            <w:r>
              <w:rPr>
                <w:noProof/>
                <w:webHidden/>
              </w:rPr>
              <w:instrText xml:space="preserve"> PAGEREF _Toc207963147 \h </w:instrText>
            </w:r>
            <w:r>
              <w:rPr>
                <w:noProof/>
                <w:webHidden/>
              </w:rPr>
            </w:r>
            <w:r>
              <w:rPr>
                <w:noProof/>
                <w:webHidden/>
              </w:rPr>
              <w:fldChar w:fldCharType="separate"/>
            </w:r>
            <w:r>
              <w:rPr>
                <w:noProof/>
                <w:webHidden/>
              </w:rPr>
              <w:t>20</w:t>
            </w:r>
            <w:r>
              <w:rPr>
                <w:noProof/>
                <w:webHidden/>
              </w:rPr>
              <w:fldChar w:fldCharType="end"/>
            </w:r>
          </w:hyperlink>
        </w:p>
        <w:p w14:paraId="1834ACE5" w14:textId="61F156A6"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8" w:history="1">
            <w:r w:rsidRPr="002E72D5">
              <w:rPr>
                <w:rStyle w:val="Hyperlink"/>
                <w:noProof/>
              </w:rPr>
              <w:t>Professional Affairs Board</w:t>
            </w:r>
            <w:r>
              <w:rPr>
                <w:noProof/>
                <w:webHidden/>
              </w:rPr>
              <w:tab/>
            </w:r>
            <w:r>
              <w:rPr>
                <w:noProof/>
                <w:webHidden/>
              </w:rPr>
              <w:fldChar w:fldCharType="begin"/>
            </w:r>
            <w:r>
              <w:rPr>
                <w:noProof/>
                <w:webHidden/>
              </w:rPr>
              <w:instrText xml:space="preserve"> PAGEREF _Toc207963148 \h </w:instrText>
            </w:r>
            <w:r>
              <w:rPr>
                <w:noProof/>
                <w:webHidden/>
              </w:rPr>
            </w:r>
            <w:r>
              <w:rPr>
                <w:noProof/>
                <w:webHidden/>
              </w:rPr>
              <w:fldChar w:fldCharType="separate"/>
            </w:r>
            <w:r>
              <w:rPr>
                <w:noProof/>
                <w:webHidden/>
              </w:rPr>
              <w:t>21</w:t>
            </w:r>
            <w:r>
              <w:rPr>
                <w:noProof/>
                <w:webHidden/>
              </w:rPr>
              <w:fldChar w:fldCharType="end"/>
            </w:r>
          </w:hyperlink>
        </w:p>
        <w:p w14:paraId="37D99054" w14:textId="5134B465"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49" w:history="1">
            <w:r w:rsidRPr="002E72D5">
              <w:rPr>
                <w:rStyle w:val="Hyperlink"/>
                <w:noProof/>
              </w:rPr>
              <w:t>Secretary</w:t>
            </w:r>
            <w:r>
              <w:rPr>
                <w:noProof/>
                <w:webHidden/>
              </w:rPr>
              <w:tab/>
            </w:r>
            <w:r>
              <w:rPr>
                <w:noProof/>
                <w:webHidden/>
              </w:rPr>
              <w:fldChar w:fldCharType="begin"/>
            </w:r>
            <w:r>
              <w:rPr>
                <w:noProof/>
                <w:webHidden/>
              </w:rPr>
              <w:instrText xml:space="preserve"> PAGEREF _Toc207963149 \h </w:instrText>
            </w:r>
            <w:r>
              <w:rPr>
                <w:noProof/>
                <w:webHidden/>
              </w:rPr>
            </w:r>
            <w:r>
              <w:rPr>
                <w:noProof/>
                <w:webHidden/>
              </w:rPr>
              <w:fldChar w:fldCharType="separate"/>
            </w:r>
            <w:r>
              <w:rPr>
                <w:noProof/>
                <w:webHidden/>
              </w:rPr>
              <w:t>22</w:t>
            </w:r>
            <w:r>
              <w:rPr>
                <w:noProof/>
                <w:webHidden/>
              </w:rPr>
              <w:fldChar w:fldCharType="end"/>
            </w:r>
          </w:hyperlink>
        </w:p>
        <w:p w14:paraId="3082B6C4" w14:textId="11E256A1"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50" w:history="1">
            <w:r w:rsidRPr="002E72D5">
              <w:rPr>
                <w:rStyle w:val="Hyperlink"/>
                <w:noProof/>
              </w:rPr>
              <w:t>Financial matters</w:t>
            </w:r>
            <w:r>
              <w:rPr>
                <w:noProof/>
                <w:webHidden/>
              </w:rPr>
              <w:tab/>
            </w:r>
            <w:r>
              <w:rPr>
                <w:noProof/>
                <w:webHidden/>
              </w:rPr>
              <w:fldChar w:fldCharType="begin"/>
            </w:r>
            <w:r>
              <w:rPr>
                <w:noProof/>
                <w:webHidden/>
              </w:rPr>
              <w:instrText xml:space="preserve"> PAGEREF _Toc207963150 \h </w:instrText>
            </w:r>
            <w:r>
              <w:rPr>
                <w:noProof/>
                <w:webHidden/>
              </w:rPr>
            </w:r>
            <w:r>
              <w:rPr>
                <w:noProof/>
                <w:webHidden/>
              </w:rPr>
              <w:fldChar w:fldCharType="separate"/>
            </w:r>
            <w:r>
              <w:rPr>
                <w:noProof/>
                <w:webHidden/>
              </w:rPr>
              <w:t>22</w:t>
            </w:r>
            <w:r>
              <w:rPr>
                <w:noProof/>
                <w:webHidden/>
              </w:rPr>
              <w:fldChar w:fldCharType="end"/>
            </w:r>
          </w:hyperlink>
        </w:p>
        <w:p w14:paraId="21AA4549" w14:textId="3E14F706"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51" w:history="1">
            <w:r w:rsidRPr="002E72D5">
              <w:rPr>
                <w:rStyle w:val="Hyperlink"/>
                <w:noProof/>
              </w:rPr>
              <w:t>Minutes and records</w:t>
            </w:r>
            <w:r>
              <w:rPr>
                <w:noProof/>
                <w:webHidden/>
              </w:rPr>
              <w:tab/>
            </w:r>
            <w:r>
              <w:rPr>
                <w:noProof/>
                <w:webHidden/>
              </w:rPr>
              <w:fldChar w:fldCharType="begin"/>
            </w:r>
            <w:r>
              <w:rPr>
                <w:noProof/>
                <w:webHidden/>
              </w:rPr>
              <w:instrText xml:space="preserve"> PAGEREF _Toc207963151 \h </w:instrText>
            </w:r>
            <w:r>
              <w:rPr>
                <w:noProof/>
                <w:webHidden/>
              </w:rPr>
            </w:r>
            <w:r>
              <w:rPr>
                <w:noProof/>
                <w:webHidden/>
              </w:rPr>
              <w:fldChar w:fldCharType="separate"/>
            </w:r>
            <w:r>
              <w:rPr>
                <w:noProof/>
                <w:webHidden/>
              </w:rPr>
              <w:t>22</w:t>
            </w:r>
            <w:r>
              <w:rPr>
                <w:noProof/>
                <w:webHidden/>
              </w:rPr>
              <w:fldChar w:fldCharType="end"/>
            </w:r>
          </w:hyperlink>
        </w:p>
        <w:p w14:paraId="1C30D152" w14:textId="78B11F44"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52" w:history="1">
            <w:r w:rsidRPr="002E72D5">
              <w:rPr>
                <w:rStyle w:val="Hyperlink"/>
                <w:noProof/>
              </w:rPr>
              <w:t>Notice</w:t>
            </w:r>
            <w:r>
              <w:rPr>
                <w:noProof/>
                <w:webHidden/>
              </w:rPr>
              <w:tab/>
            </w:r>
            <w:r>
              <w:rPr>
                <w:noProof/>
                <w:webHidden/>
              </w:rPr>
              <w:fldChar w:fldCharType="begin"/>
            </w:r>
            <w:r>
              <w:rPr>
                <w:noProof/>
                <w:webHidden/>
              </w:rPr>
              <w:instrText xml:space="preserve"> PAGEREF _Toc207963152 \h </w:instrText>
            </w:r>
            <w:r>
              <w:rPr>
                <w:noProof/>
                <w:webHidden/>
              </w:rPr>
            </w:r>
            <w:r>
              <w:rPr>
                <w:noProof/>
                <w:webHidden/>
              </w:rPr>
              <w:fldChar w:fldCharType="separate"/>
            </w:r>
            <w:r>
              <w:rPr>
                <w:noProof/>
                <w:webHidden/>
              </w:rPr>
              <w:t>24</w:t>
            </w:r>
            <w:r>
              <w:rPr>
                <w:noProof/>
                <w:webHidden/>
              </w:rPr>
              <w:fldChar w:fldCharType="end"/>
            </w:r>
          </w:hyperlink>
        </w:p>
        <w:p w14:paraId="17DAFB6D" w14:textId="0920FA85"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53" w:history="1">
            <w:r w:rsidRPr="002E72D5">
              <w:rPr>
                <w:rStyle w:val="Hyperlink"/>
                <w:noProof/>
              </w:rPr>
              <w:t>Indemnity and insurance</w:t>
            </w:r>
            <w:r>
              <w:rPr>
                <w:noProof/>
                <w:webHidden/>
              </w:rPr>
              <w:tab/>
            </w:r>
            <w:r>
              <w:rPr>
                <w:noProof/>
                <w:webHidden/>
              </w:rPr>
              <w:fldChar w:fldCharType="begin"/>
            </w:r>
            <w:r>
              <w:rPr>
                <w:noProof/>
                <w:webHidden/>
              </w:rPr>
              <w:instrText xml:space="preserve"> PAGEREF _Toc207963153 \h </w:instrText>
            </w:r>
            <w:r>
              <w:rPr>
                <w:noProof/>
                <w:webHidden/>
              </w:rPr>
            </w:r>
            <w:r>
              <w:rPr>
                <w:noProof/>
                <w:webHidden/>
              </w:rPr>
              <w:fldChar w:fldCharType="separate"/>
            </w:r>
            <w:r>
              <w:rPr>
                <w:noProof/>
                <w:webHidden/>
              </w:rPr>
              <w:t>25</w:t>
            </w:r>
            <w:r>
              <w:rPr>
                <w:noProof/>
                <w:webHidden/>
              </w:rPr>
              <w:fldChar w:fldCharType="end"/>
            </w:r>
          </w:hyperlink>
        </w:p>
        <w:p w14:paraId="46EC46C2" w14:textId="5570BACA" w:rsidR="003E4230" w:rsidRDefault="003E4230">
          <w:pPr>
            <w:pStyle w:val="TOC2"/>
            <w:tabs>
              <w:tab w:val="right" w:leader="dot" w:pos="9054"/>
            </w:tabs>
            <w:rPr>
              <w:rFonts w:asciiTheme="minorHAnsi" w:eastAsiaTheme="minorEastAsia" w:hAnsiTheme="minorHAnsi" w:cstheme="minorBidi"/>
              <w:noProof/>
              <w:kern w:val="2"/>
              <w:sz w:val="24"/>
              <w:szCs w:val="24"/>
              <w:lang w:eastAsia="en-AU"/>
              <w14:ligatures w14:val="standardContextual"/>
            </w:rPr>
          </w:pPr>
          <w:hyperlink w:anchor="_Toc207963154" w:history="1">
            <w:r w:rsidRPr="002E72D5">
              <w:rPr>
                <w:rStyle w:val="Hyperlink"/>
                <w:noProof/>
              </w:rPr>
              <w:t>Winding up</w:t>
            </w:r>
            <w:r>
              <w:rPr>
                <w:noProof/>
                <w:webHidden/>
              </w:rPr>
              <w:tab/>
            </w:r>
            <w:r>
              <w:rPr>
                <w:noProof/>
                <w:webHidden/>
              </w:rPr>
              <w:fldChar w:fldCharType="begin"/>
            </w:r>
            <w:r>
              <w:rPr>
                <w:noProof/>
                <w:webHidden/>
              </w:rPr>
              <w:instrText xml:space="preserve"> PAGEREF _Toc207963154 \h </w:instrText>
            </w:r>
            <w:r>
              <w:rPr>
                <w:noProof/>
                <w:webHidden/>
              </w:rPr>
            </w:r>
            <w:r>
              <w:rPr>
                <w:noProof/>
                <w:webHidden/>
              </w:rPr>
              <w:fldChar w:fldCharType="separate"/>
            </w:r>
            <w:r>
              <w:rPr>
                <w:noProof/>
                <w:webHidden/>
              </w:rPr>
              <w:t>25</w:t>
            </w:r>
            <w:r>
              <w:rPr>
                <w:noProof/>
                <w:webHidden/>
              </w:rPr>
              <w:fldChar w:fldCharType="end"/>
            </w:r>
          </w:hyperlink>
        </w:p>
        <w:p w14:paraId="428680F6" w14:textId="71636939" w:rsidR="00100678" w:rsidRDefault="00100678">
          <w:r>
            <w:rPr>
              <w:b/>
              <w:bCs/>
              <w:noProof/>
            </w:rPr>
            <w:fldChar w:fldCharType="end"/>
          </w:r>
        </w:p>
      </w:sdtContent>
    </w:sdt>
    <w:p w14:paraId="7AF5662A" w14:textId="77777777" w:rsidR="003F1BDA" w:rsidRDefault="003F1BDA">
      <w:pPr>
        <w:suppressAutoHyphens w:val="0"/>
        <w:spacing w:after="0" w:line="240" w:lineRule="auto"/>
        <w:rPr>
          <w:bCs/>
          <w:sz w:val="32"/>
          <w:szCs w:val="28"/>
        </w:rPr>
      </w:pPr>
    </w:p>
    <w:p w14:paraId="35CA52FA" w14:textId="0730ECB4" w:rsidR="00D80290" w:rsidRDefault="00D80290">
      <w:pPr>
        <w:suppressAutoHyphens w:val="0"/>
        <w:spacing w:after="0" w:line="240" w:lineRule="auto"/>
        <w:rPr>
          <w:bCs/>
          <w:sz w:val="32"/>
          <w:szCs w:val="28"/>
        </w:rPr>
      </w:pPr>
      <w:r>
        <w:rPr>
          <w:bCs/>
          <w:sz w:val="32"/>
          <w:szCs w:val="28"/>
        </w:rPr>
        <w:br w:type="page"/>
      </w:r>
    </w:p>
    <w:p w14:paraId="2DDE0515" w14:textId="77777777" w:rsidR="000964E4" w:rsidRDefault="000964E4" w:rsidP="00D80290">
      <w:pPr>
        <w:spacing w:before="240" w:after="0" w:line="240" w:lineRule="auto"/>
        <w:rPr>
          <w:bCs/>
          <w:sz w:val="32"/>
          <w:szCs w:val="28"/>
        </w:rPr>
        <w:sectPr w:rsidR="000964E4" w:rsidSect="003F1BDA">
          <w:type w:val="continuous"/>
          <w:pgSz w:w="11900" w:h="16840"/>
          <w:pgMar w:top="1985" w:right="1418" w:bottom="1701" w:left="1418" w:header="709" w:footer="1004" w:gutter="0"/>
          <w:cols w:space="567"/>
        </w:sectPr>
      </w:pPr>
    </w:p>
    <w:p w14:paraId="3975BC50" w14:textId="77777777" w:rsidR="00223F7F" w:rsidRPr="00F56EC7" w:rsidRDefault="00223F7F" w:rsidP="0076483B">
      <w:pPr>
        <w:pStyle w:val="Heading2"/>
        <w:keepNext/>
        <w:spacing w:before="120" w:after="120"/>
      </w:pPr>
      <w:bookmarkStart w:id="0" w:name="_Toc207963136"/>
      <w:r w:rsidRPr="00F56EC7">
        <w:lastRenderedPageBreak/>
        <w:t>Preliminary</w:t>
      </w:r>
      <w:bookmarkEnd w:id="0"/>
    </w:p>
    <w:p w14:paraId="4BF77FF8" w14:textId="50906783" w:rsidR="00D116B6" w:rsidRPr="00EF2613" w:rsidRDefault="00223F7F" w:rsidP="0076483B">
      <w:pPr>
        <w:pStyle w:val="ACNCproformalist"/>
        <w:keepNext/>
        <w:ind w:left="505" w:hanging="505"/>
        <w:rPr>
          <w:b/>
          <w:bCs/>
          <w:sz w:val="24"/>
          <w:szCs w:val="24"/>
        </w:rPr>
      </w:pPr>
      <w:bookmarkStart w:id="1" w:name="_Ref393966095"/>
      <w:r w:rsidRPr="00EF2613">
        <w:rPr>
          <w:b/>
          <w:bCs/>
          <w:sz w:val="24"/>
          <w:szCs w:val="24"/>
        </w:rPr>
        <w:t xml:space="preserve">Name of the </w:t>
      </w:r>
      <w:bookmarkEnd w:id="1"/>
      <w:r w:rsidR="009C2DA7">
        <w:rPr>
          <w:b/>
          <w:bCs/>
          <w:sz w:val="24"/>
          <w:szCs w:val="24"/>
        </w:rPr>
        <w:t>company</w:t>
      </w:r>
    </w:p>
    <w:p w14:paraId="6FC88E80" w14:textId="79E292A7" w:rsidR="00223F7F" w:rsidRPr="00EF2613" w:rsidRDefault="00223F7F" w:rsidP="00EF2613">
      <w:pPr>
        <w:pStyle w:val="ListParagraph"/>
        <w:numPr>
          <w:ilvl w:val="1"/>
          <w:numId w:val="3"/>
        </w:numPr>
        <w:spacing w:before="120" w:after="120" w:line="240" w:lineRule="auto"/>
        <w:ind w:left="505" w:hanging="505"/>
        <w:rPr>
          <w:bCs/>
        </w:rPr>
      </w:pPr>
      <w:r>
        <w:t xml:space="preserve">The name of the </w:t>
      </w:r>
      <w:r w:rsidR="009C2DA7">
        <w:t xml:space="preserve">company </w:t>
      </w:r>
      <w:r w:rsidRPr="007C0C02">
        <w:t>is</w:t>
      </w:r>
      <w:r w:rsidR="001937A3" w:rsidRPr="007C0C02">
        <w:t xml:space="preserve"> The Human Factors and Ergonomics Society of Australia Ltd</w:t>
      </w:r>
      <w:r w:rsidRPr="007C0C02">
        <w:rPr>
          <w:bCs/>
        </w:rPr>
        <w:t xml:space="preserve"> (</w:t>
      </w:r>
      <w:r w:rsidR="57DA71FE" w:rsidRPr="007C0C02">
        <w:t xml:space="preserve">the </w:t>
      </w:r>
      <w:r w:rsidR="009C2DA7">
        <w:rPr>
          <w:b/>
          <w:bCs/>
        </w:rPr>
        <w:t>company</w:t>
      </w:r>
      <w:r w:rsidRPr="00EF2613">
        <w:rPr>
          <w:bCs/>
        </w:rPr>
        <w:t>).</w:t>
      </w:r>
    </w:p>
    <w:p w14:paraId="7C0FC765" w14:textId="77777777" w:rsidR="00223F7F" w:rsidRPr="00EF2613" w:rsidRDefault="00223F7F" w:rsidP="0076483B">
      <w:pPr>
        <w:pStyle w:val="ACNCproformalist"/>
        <w:keepNext/>
        <w:ind w:left="505" w:hanging="505"/>
        <w:rPr>
          <w:b/>
          <w:bCs/>
          <w:sz w:val="24"/>
          <w:szCs w:val="24"/>
        </w:rPr>
      </w:pPr>
      <w:r w:rsidRPr="00EF2613">
        <w:rPr>
          <w:b/>
          <w:bCs/>
          <w:sz w:val="24"/>
          <w:szCs w:val="24"/>
        </w:rPr>
        <w:t>Type of company</w:t>
      </w:r>
    </w:p>
    <w:p w14:paraId="04617A7C" w14:textId="1C8F105E" w:rsidR="00223F7F" w:rsidRDefault="7C857EAF" w:rsidP="0076483B">
      <w:pPr>
        <w:pStyle w:val="ListParagraph"/>
        <w:numPr>
          <w:ilvl w:val="1"/>
          <w:numId w:val="3"/>
        </w:numPr>
        <w:spacing w:before="120" w:after="120" w:line="240" w:lineRule="auto"/>
        <w:ind w:left="505" w:hanging="505"/>
        <w:rPr>
          <w:bCs/>
        </w:rPr>
      </w:pPr>
      <w:r>
        <w:t xml:space="preserve">The </w:t>
      </w:r>
      <w:r w:rsidR="009C2DA7">
        <w:t>company</w:t>
      </w:r>
      <w:r w:rsidR="009C2DA7">
        <w:rPr>
          <w:bCs/>
        </w:rPr>
        <w:t xml:space="preserve"> </w:t>
      </w:r>
      <w:r w:rsidR="00223F7F" w:rsidRPr="00D116B6">
        <w:rPr>
          <w:bCs/>
        </w:rPr>
        <w:t xml:space="preserve">is a not-for-profit public </w:t>
      </w:r>
      <w:r w:rsidR="00223F7F" w:rsidRPr="000208D2">
        <w:t>company</w:t>
      </w:r>
      <w:r w:rsidR="00223F7F" w:rsidRPr="00D116B6">
        <w:rPr>
          <w:bCs/>
        </w:rPr>
        <w:t xml:space="preserve"> limited by guarantee</w:t>
      </w:r>
      <w:r w:rsidR="009C2DA7">
        <w:rPr>
          <w:bCs/>
        </w:rPr>
        <w:t xml:space="preserve">, </w:t>
      </w:r>
      <w:r w:rsidR="001C7AE6" w:rsidRPr="00D116B6">
        <w:rPr>
          <w:bCs/>
        </w:rPr>
        <w:t xml:space="preserve">established to </w:t>
      </w:r>
      <w:r w:rsidR="009C2DA7">
        <w:rPr>
          <w:bCs/>
        </w:rPr>
        <w:t>operate as</w:t>
      </w:r>
      <w:r w:rsidR="001C7AE6" w:rsidRPr="00D116B6">
        <w:rPr>
          <w:bCs/>
        </w:rPr>
        <w:t xml:space="preserve"> a</w:t>
      </w:r>
      <w:r w:rsidR="009C2DA7">
        <w:rPr>
          <w:bCs/>
        </w:rPr>
        <w:t xml:space="preserve"> registered</w:t>
      </w:r>
      <w:r w:rsidR="001C7AE6" w:rsidRPr="00D116B6">
        <w:rPr>
          <w:bCs/>
        </w:rPr>
        <w:t xml:space="preserve"> charity</w:t>
      </w:r>
      <w:r w:rsidR="00223F7F" w:rsidRPr="00D116B6">
        <w:rPr>
          <w:bCs/>
        </w:rPr>
        <w:t xml:space="preserve">. </w:t>
      </w:r>
    </w:p>
    <w:p w14:paraId="0F257E0E" w14:textId="77777777" w:rsidR="00B328B7" w:rsidRPr="00CE7CA2" w:rsidRDefault="00B328B7" w:rsidP="00B328B7">
      <w:pPr>
        <w:pStyle w:val="Heading2"/>
        <w:keepNext/>
        <w:spacing w:before="120" w:after="120"/>
      </w:pPr>
      <w:bookmarkStart w:id="2" w:name="_Toc207963137"/>
      <w:r w:rsidRPr="00CE7CA2">
        <w:t>Definitions and interpretation</w:t>
      </w:r>
      <w:bookmarkEnd w:id="2"/>
    </w:p>
    <w:p w14:paraId="2C618E24" w14:textId="77777777" w:rsidR="00B328B7" w:rsidRPr="004764AF" w:rsidRDefault="00B328B7" w:rsidP="00B328B7">
      <w:pPr>
        <w:pStyle w:val="ACNCproformalist"/>
        <w:keepNext/>
        <w:ind w:left="505" w:hanging="505"/>
        <w:rPr>
          <w:b/>
          <w:sz w:val="24"/>
          <w:szCs w:val="24"/>
        </w:rPr>
      </w:pPr>
      <w:bookmarkStart w:id="3" w:name="_Ref382917012"/>
      <w:r w:rsidRPr="004764AF">
        <w:rPr>
          <w:b/>
          <w:sz w:val="24"/>
          <w:szCs w:val="24"/>
        </w:rPr>
        <w:t>Definitions</w:t>
      </w:r>
      <w:bookmarkEnd w:id="3"/>
    </w:p>
    <w:p w14:paraId="3596D79E" w14:textId="77777777" w:rsidR="00B328B7" w:rsidRDefault="00B328B7" w:rsidP="00B328B7">
      <w:pPr>
        <w:pStyle w:val="ACNCproformalist"/>
        <w:numPr>
          <w:ilvl w:val="1"/>
          <w:numId w:val="3"/>
        </w:numPr>
        <w:ind w:left="505" w:hanging="505"/>
      </w:pPr>
      <w:r>
        <w:t>In this constitution:</w:t>
      </w:r>
    </w:p>
    <w:p w14:paraId="76DA8862" w14:textId="77777777" w:rsidR="00B328B7" w:rsidRDefault="00B328B7" w:rsidP="00B328B7">
      <w:pPr>
        <w:pStyle w:val="ACNCproformalist"/>
        <w:numPr>
          <w:ilvl w:val="2"/>
          <w:numId w:val="3"/>
        </w:numPr>
        <w:ind w:left="862" w:hanging="357"/>
        <w:rPr>
          <w:bCs/>
        </w:rPr>
      </w:pPr>
      <w:r w:rsidRPr="00DA27BE">
        <w:rPr>
          <w:b/>
          <w:bCs/>
          <w:iCs/>
        </w:rPr>
        <w:t>ACNC Act</w:t>
      </w:r>
      <w:r w:rsidRPr="00DA27BE">
        <w:rPr>
          <w:bCs/>
        </w:rPr>
        <w:t xml:space="preserve"> means the </w:t>
      </w:r>
      <w:r w:rsidRPr="00DA27BE">
        <w:rPr>
          <w:bCs/>
          <w:i/>
        </w:rPr>
        <w:t xml:space="preserve">Australian Charities and Not-for-profits Commission Act 2012 </w:t>
      </w:r>
      <w:r w:rsidRPr="00DA27BE">
        <w:rPr>
          <w:bCs/>
        </w:rPr>
        <w:t>(Cth).</w:t>
      </w:r>
    </w:p>
    <w:p w14:paraId="38AF1C73" w14:textId="77777777" w:rsidR="00B328B7" w:rsidRDefault="00B328B7" w:rsidP="00B328B7">
      <w:pPr>
        <w:pStyle w:val="ACNCproformalist"/>
        <w:numPr>
          <w:ilvl w:val="2"/>
          <w:numId w:val="3"/>
        </w:numPr>
        <w:ind w:left="862" w:hanging="357"/>
        <w:rPr>
          <w:bCs/>
        </w:rPr>
      </w:pPr>
      <w:r w:rsidRPr="00DA27BE">
        <w:rPr>
          <w:b/>
          <w:bCs/>
        </w:rPr>
        <w:t xml:space="preserve">business day </w:t>
      </w:r>
      <w:r w:rsidRPr="00DA27BE">
        <w:rPr>
          <w:bCs/>
        </w:rPr>
        <w:t>means a day on which banks are open for business</w:t>
      </w:r>
      <w:r>
        <w:rPr>
          <w:bCs/>
        </w:rPr>
        <w:t>, other than a</w:t>
      </w:r>
      <w:r w:rsidRPr="00DA27BE">
        <w:rPr>
          <w:bCs/>
        </w:rPr>
        <w:t xml:space="preserve"> Saturday, Sunday </w:t>
      </w:r>
      <w:r>
        <w:rPr>
          <w:bCs/>
        </w:rPr>
        <w:t>or</w:t>
      </w:r>
      <w:r w:rsidRPr="00DA27BE">
        <w:rPr>
          <w:bCs/>
        </w:rPr>
        <w:t xml:space="preserve"> public holiday in the </w:t>
      </w:r>
      <w:r>
        <w:rPr>
          <w:bCs/>
        </w:rPr>
        <w:t xml:space="preserve">location of the company’s </w:t>
      </w:r>
      <w:r w:rsidRPr="00DA27BE">
        <w:rPr>
          <w:bCs/>
        </w:rPr>
        <w:t>registered office.</w:t>
      </w:r>
    </w:p>
    <w:p w14:paraId="30E34391" w14:textId="77777777" w:rsidR="00B328B7" w:rsidRPr="00B61C8E" w:rsidRDefault="00B328B7" w:rsidP="00B328B7">
      <w:pPr>
        <w:pStyle w:val="ACNCproformalist"/>
        <w:numPr>
          <w:ilvl w:val="2"/>
          <w:numId w:val="3"/>
        </w:numPr>
        <w:ind w:left="862" w:hanging="357"/>
        <w:rPr>
          <w:bCs/>
        </w:rPr>
      </w:pPr>
      <w:r>
        <w:rPr>
          <w:b/>
        </w:rPr>
        <w:t xml:space="preserve">Company </w:t>
      </w:r>
      <w:r>
        <w:rPr>
          <w:bCs/>
        </w:rPr>
        <w:t>means the company referred to in clause 1.</w:t>
      </w:r>
    </w:p>
    <w:p w14:paraId="19A3D8B6" w14:textId="77777777" w:rsidR="00B328B7" w:rsidRDefault="00B328B7" w:rsidP="00B328B7">
      <w:pPr>
        <w:pStyle w:val="ACNCproformalist"/>
        <w:numPr>
          <w:ilvl w:val="2"/>
          <w:numId w:val="3"/>
        </w:numPr>
        <w:ind w:left="862" w:hanging="357"/>
        <w:rPr>
          <w:bCs/>
        </w:rPr>
      </w:pPr>
      <w:r w:rsidRPr="00DA27BE">
        <w:rPr>
          <w:b/>
          <w:bCs/>
          <w:iCs/>
        </w:rPr>
        <w:t>Corporations Act</w:t>
      </w:r>
      <w:r w:rsidRPr="00DA27BE">
        <w:rPr>
          <w:bCs/>
        </w:rPr>
        <w:t xml:space="preserve"> means the </w:t>
      </w:r>
      <w:r w:rsidRPr="00DA27BE">
        <w:rPr>
          <w:bCs/>
          <w:i/>
        </w:rPr>
        <w:t>Corporations Act 2001</w:t>
      </w:r>
      <w:r w:rsidRPr="00DA27BE">
        <w:rPr>
          <w:bCs/>
        </w:rPr>
        <w:t xml:space="preserve"> (Cth).</w:t>
      </w:r>
    </w:p>
    <w:p w14:paraId="3DBD7916" w14:textId="29673536" w:rsidR="00B328B7" w:rsidRDefault="00B328B7" w:rsidP="00B328B7">
      <w:pPr>
        <w:pStyle w:val="ACNCproformalist"/>
        <w:numPr>
          <w:ilvl w:val="2"/>
          <w:numId w:val="3"/>
        </w:numPr>
        <w:ind w:left="862" w:hanging="357"/>
        <w:rPr>
          <w:bCs/>
        </w:rPr>
      </w:pPr>
      <w:r w:rsidRPr="00DA27BE">
        <w:rPr>
          <w:b/>
          <w:bCs/>
          <w:iCs/>
        </w:rPr>
        <w:t>chairperson</w:t>
      </w:r>
      <w:r>
        <w:rPr>
          <w:b/>
          <w:bCs/>
          <w:iCs/>
        </w:rPr>
        <w:t xml:space="preserve"> </w:t>
      </w:r>
      <w:r w:rsidRPr="00DA27BE">
        <w:rPr>
          <w:bCs/>
        </w:rPr>
        <w:t>means a</w:t>
      </w:r>
      <w:r>
        <w:rPr>
          <w:bCs/>
        </w:rPr>
        <w:t xml:space="preserve">n individual </w:t>
      </w:r>
      <w:r w:rsidRPr="00DA27BE">
        <w:rPr>
          <w:bCs/>
        </w:rPr>
        <w:t xml:space="preserve">elected by the directors to be </w:t>
      </w:r>
      <w:r>
        <w:rPr>
          <w:bCs/>
        </w:rPr>
        <w:t xml:space="preserve">the company’s </w:t>
      </w:r>
      <w:r w:rsidRPr="00DA27BE">
        <w:rPr>
          <w:bCs/>
        </w:rPr>
        <w:t>chairperson under clause</w:t>
      </w:r>
      <w:r w:rsidR="008E50A7">
        <w:rPr>
          <w:bCs/>
        </w:rPr>
        <w:t xml:space="preserve"> </w:t>
      </w:r>
      <w:r w:rsidR="00EE4B82">
        <w:rPr>
          <w:bCs/>
        </w:rPr>
        <w:fldChar w:fldCharType="begin"/>
      </w:r>
      <w:r w:rsidR="00EE4B82">
        <w:rPr>
          <w:bCs/>
        </w:rPr>
        <w:instrText xml:space="preserve"> REF _Ref207958720 \r \h </w:instrText>
      </w:r>
      <w:r w:rsidR="00EE4B82">
        <w:rPr>
          <w:bCs/>
        </w:rPr>
      </w:r>
      <w:r w:rsidR="00EE4B82">
        <w:rPr>
          <w:bCs/>
        </w:rPr>
        <w:fldChar w:fldCharType="separate"/>
      </w:r>
      <w:r w:rsidR="00EE4B82">
        <w:rPr>
          <w:bCs/>
        </w:rPr>
        <w:t>48</w:t>
      </w:r>
      <w:r w:rsidR="00EE4B82">
        <w:rPr>
          <w:bCs/>
        </w:rPr>
        <w:fldChar w:fldCharType="end"/>
      </w:r>
      <w:r w:rsidRPr="00DA27BE">
        <w:rPr>
          <w:bCs/>
        </w:rPr>
        <w:t>.</w:t>
      </w:r>
    </w:p>
    <w:p w14:paraId="28DB18F6" w14:textId="77777777" w:rsidR="00B328B7" w:rsidRPr="00DA27BE" w:rsidRDefault="00B328B7" w:rsidP="00B328B7">
      <w:pPr>
        <w:pStyle w:val="ACNCproformalist"/>
        <w:numPr>
          <w:ilvl w:val="2"/>
          <w:numId w:val="3"/>
        </w:numPr>
        <w:ind w:left="862" w:hanging="357"/>
        <w:rPr>
          <w:bCs/>
        </w:rPr>
      </w:pPr>
      <w:r w:rsidRPr="00DA27BE">
        <w:rPr>
          <w:b/>
          <w:iCs/>
        </w:rPr>
        <w:t>general meeting</w:t>
      </w:r>
      <w:r w:rsidRPr="00DA27BE">
        <w:rPr>
          <w:b/>
          <w:i/>
        </w:rPr>
        <w:t xml:space="preserve"> </w:t>
      </w:r>
      <w:r w:rsidRPr="000E16DF">
        <w:t>means a meeting of members</w:t>
      </w:r>
      <w:r>
        <w:t>, including an annual general meeting.</w:t>
      </w:r>
    </w:p>
    <w:p w14:paraId="78595248" w14:textId="77777777" w:rsidR="00B328B7" w:rsidRDefault="00B328B7" w:rsidP="00B328B7">
      <w:pPr>
        <w:pStyle w:val="ACNCproformalist"/>
        <w:numPr>
          <w:ilvl w:val="2"/>
          <w:numId w:val="3"/>
        </w:numPr>
        <w:ind w:left="862" w:hanging="357"/>
        <w:rPr>
          <w:bCs/>
        </w:rPr>
      </w:pPr>
      <w:r w:rsidRPr="00DA27BE">
        <w:rPr>
          <w:b/>
          <w:bCs/>
          <w:iCs/>
        </w:rPr>
        <w:t>member present</w:t>
      </w:r>
      <w:r w:rsidRPr="00DA27BE">
        <w:rPr>
          <w:bCs/>
          <w:i/>
        </w:rPr>
        <w:t xml:space="preserve"> </w:t>
      </w:r>
      <w:r w:rsidRPr="00DA27BE">
        <w:rPr>
          <w:bCs/>
        </w:rPr>
        <w:t xml:space="preserve">means, in connection with a </w:t>
      </w:r>
      <w:r w:rsidRPr="00DA27BE">
        <w:t>general meeting</w:t>
      </w:r>
      <w:r w:rsidRPr="00DA27BE">
        <w:rPr>
          <w:bCs/>
        </w:rPr>
        <w:t xml:space="preserve">, </w:t>
      </w:r>
      <w:r w:rsidRPr="00DA27BE">
        <w:t>member</w:t>
      </w:r>
      <w:r>
        <w:t>s</w:t>
      </w:r>
      <w:r w:rsidRPr="00DA27BE">
        <w:t xml:space="preserve"> present</w:t>
      </w:r>
      <w:r w:rsidRPr="00DA27BE">
        <w:rPr>
          <w:bCs/>
        </w:rPr>
        <w:t xml:space="preserve"> in person, </w:t>
      </w:r>
      <w:r>
        <w:rPr>
          <w:bCs/>
        </w:rPr>
        <w:t xml:space="preserve">present by use of audio- or audio-visual technology, </w:t>
      </w:r>
      <w:r w:rsidRPr="00DA27BE">
        <w:rPr>
          <w:bCs/>
        </w:rPr>
        <w:t xml:space="preserve">by representative or by proxy at the meeting. </w:t>
      </w:r>
    </w:p>
    <w:p w14:paraId="15B687D9" w14:textId="635BDE1B" w:rsidR="00B328B7" w:rsidRPr="00EA76B9" w:rsidRDefault="00B328B7" w:rsidP="00B328B7">
      <w:pPr>
        <w:pStyle w:val="ACNCproformalist"/>
        <w:numPr>
          <w:ilvl w:val="2"/>
          <w:numId w:val="3"/>
        </w:numPr>
        <w:ind w:left="862" w:hanging="357"/>
        <w:rPr>
          <w:bCs/>
        </w:rPr>
      </w:pPr>
      <w:r>
        <w:rPr>
          <w:b/>
          <w:bCs/>
        </w:rPr>
        <w:t xml:space="preserve">members’ resolution </w:t>
      </w:r>
      <w:r>
        <w:t xml:space="preserve">has the meaning given by clause </w:t>
      </w:r>
      <w:r w:rsidR="00851603">
        <w:fldChar w:fldCharType="begin"/>
      </w:r>
      <w:r w:rsidR="00851603">
        <w:instrText xml:space="preserve"> REF _Ref392236407 \r \h </w:instrText>
      </w:r>
      <w:r w:rsidR="00851603">
        <w:fldChar w:fldCharType="separate"/>
      </w:r>
      <w:r w:rsidR="00851603">
        <w:t>31.1(a)</w:t>
      </w:r>
      <w:r w:rsidR="00851603">
        <w:fldChar w:fldCharType="end"/>
      </w:r>
      <w:r>
        <w:t>.</w:t>
      </w:r>
    </w:p>
    <w:p w14:paraId="168654B2" w14:textId="3E7E3554" w:rsidR="00B328B7" w:rsidRPr="00EA76B9" w:rsidRDefault="00B328B7" w:rsidP="00B328B7">
      <w:pPr>
        <w:pStyle w:val="ACNCproformalist"/>
        <w:numPr>
          <w:ilvl w:val="2"/>
          <w:numId w:val="3"/>
        </w:numPr>
        <w:ind w:left="862" w:hanging="357"/>
        <w:rPr>
          <w:bCs/>
        </w:rPr>
      </w:pPr>
      <w:r>
        <w:rPr>
          <w:b/>
          <w:bCs/>
        </w:rPr>
        <w:t>members’ statement</w:t>
      </w:r>
      <w:r w:rsidRPr="00EA76B9">
        <w:t xml:space="preserve"> </w:t>
      </w:r>
      <w:r>
        <w:t xml:space="preserve">has the meaning given under clause </w:t>
      </w:r>
      <w:r w:rsidR="00851603">
        <w:fldChar w:fldCharType="begin"/>
      </w:r>
      <w:r w:rsidR="00851603">
        <w:instrText xml:space="preserve"> REF _Ref207958767 \r \h </w:instrText>
      </w:r>
      <w:r w:rsidR="00851603">
        <w:fldChar w:fldCharType="separate"/>
      </w:r>
      <w:r w:rsidR="00851603">
        <w:t>31.1(b)</w:t>
      </w:r>
      <w:r w:rsidR="00851603">
        <w:fldChar w:fldCharType="end"/>
      </w:r>
      <w:r>
        <w:rPr>
          <w:bCs/>
        </w:rPr>
        <w:t>.</w:t>
      </w:r>
    </w:p>
    <w:p w14:paraId="3A6BE15E" w14:textId="77777777" w:rsidR="00B328B7" w:rsidRPr="00DA27BE" w:rsidRDefault="00B328B7" w:rsidP="00B328B7">
      <w:pPr>
        <w:pStyle w:val="ACNCproformalist"/>
        <w:numPr>
          <w:ilvl w:val="2"/>
          <w:numId w:val="3"/>
        </w:numPr>
        <w:ind w:left="862" w:hanging="357"/>
        <w:rPr>
          <w:bCs/>
        </w:rPr>
      </w:pPr>
      <w:r w:rsidRPr="00DA27BE">
        <w:rPr>
          <w:b/>
          <w:bCs/>
        </w:rPr>
        <w:t>registered charity</w:t>
      </w:r>
      <w:r>
        <w:t xml:space="preserve"> means a charity registered under the </w:t>
      </w:r>
      <w:r w:rsidRPr="00DA27BE">
        <w:t>ACNC Act</w:t>
      </w:r>
      <w:r w:rsidRPr="00C17EF2">
        <w:t>.</w:t>
      </w:r>
    </w:p>
    <w:p w14:paraId="57B1AF89" w14:textId="6FEC2B28" w:rsidR="00B328B7" w:rsidRPr="003A257D" w:rsidRDefault="00B328B7" w:rsidP="00B328B7">
      <w:pPr>
        <w:pStyle w:val="ACNCproformalist"/>
        <w:numPr>
          <w:ilvl w:val="2"/>
          <w:numId w:val="3"/>
        </w:numPr>
        <w:ind w:left="862" w:hanging="357"/>
        <w:rPr>
          <w:bCs/>
        </w:rPr>
      </w:pPr>
      <w:r>
        <w:rPr>
          <w:b/>
        </w:rPr>
        <w:t xml:space="preserve">representative </w:t>
      </w:r>
      <w:r>
        <w:rPr>
          <w:bCs/>
        </w:rPr>
        <w:t xml:space="preserve">means a person appointed to represent an incorporated member in accordance with clause </w:t>
      </w:r>
      <w:r w:rsidR="00851603">
        <w:rPr>
          <w:bCs/>
          <w:highlight w:val="yellow"/>
        </w:rPr>
        <w:fldChar w:fldCharType="begin"/>
      </w:r>
      <w:r w:rsidR="00851603">
        <w:rPr>
          <w:bCs/>
        </w:rPr>
        <w:instrText xml:space="preserve"> REF _Ref199153217 \r \h </w:instrText>
      </w:r>
      <w:r w:rsidR="00851603">
        <w:rPr>
          <w:bCs/>
          <w:highlight w:val="yellow"/>
        </w:rPr>
      </w:r>
      <w:r w:rsidR="00851603">
        <w:rPr>
          <w:bCs/>
          <w:highlight w:val="yellow"/>
        </w:rPr>
        <w:fldChar w:fldCharType="separate"/>
      </w:r>
      <w:r w:rsidR="00851603">
        <w:rPr>
          <w:bCs/>
        </w:rPr>
        <w:t>27</w:t>
      </w:r>
      <w:r w:rsidR="00851603">
        <w:rPr>
          <w:bCs/>
          <w:highlight w:val="yellow"/>
        </w:rPr>
        <w:fldChar w:fldCharType="end"/>
      </w:r>
      <w:r>
        <w:rPr>
          <w:bCs/>
        </w:rPr>
        <w:t>.</w:t>
      </w:r>
    </w:p>
    <w:p w14:paraId="56A7F32F" w14:textId="77777777" w:rsidR="00B328B7" w:rsidRPr="00DA27BE" w:rsidRDefault="00B328B7" w:rsidP="00B328B7">
      <w:pPr>
        <w:pStyle w:val="ACNCproformalist"/>
        <w:numPr>
          <w:ilvl w:val="2"/>
          <w:numId w:val="3"/>
        </w:numPr>
        <w:ind w:left="862" w:hanging="357"/>
        <w:rPr>
          <w:bCs/>
        </w:rPr>
      </w:pPr>
      <w:r w:rsidRPr="00DA27BE">
        <w:rPr>
          <w:b/>
          <w:bCs/>
          <w:iCs/>
        </w:rPr>
        <w:t>special resolution</w:t>
      </w:r>
      <w:r w:rsidRPr="00DA27BE">
        <w:rPr>
          <w:b/>
          <w:bCs/>
          <w:i/>
        </w:rPr>
        <w:t xml:space="preserve"> </w:t>
      </w:r>
      <w:r w:rsidRPr="00DA27BE">
        <w:rPr>
          <w:bCs/>
        </w:rPr>
        <w:t>means a resolution:</w:t>
      </w:r>
    </w:p>
    <w:p w14:paraId="042938CE" w14:textId="7CCE94D7" w:rsidR="00B328B7" w:rsidRPr="000E16DF" w:rsidRDefault="00B328B7" w:rsidP="00B328B7">
      <w:pPr>
        <w:pStyle w:val="ListParagraph"/>
        <w:numPr>
          <w:ilvl w:val="0"/>
          <w:numId w:val="30"/>
        </w:numPr>
        <w:spacing w:before="120" w:after="120" w:line="240" w:lineRule="auto"/>
        <w:ind w:left="1264" w:hanging="357"/>
      </w:pPr>
      <w:r w:rsidRPr="000E16DF">
        <w:t>of which notice has been given under clause</w:t>
      </w:r>
      <w:r w:rsidR="00851603">
        <w:t xml:space="preserve"> </w:t>
      </w:r>
      <w:r w:rsidR="00851603">
        <w:fldChar w:fldCharType="begin"/>
      </w:r>
      <w:r w:rsidR="00851603">
        <w:instrText xml:space="preserve"> REF _Ref207958799 \r \h </w:instrText>
      </w:r>
      <w:r w:rsidR="00851603">
        <w:fldChar w:fldCharType="separate"/>
      </w:r>
      <w:r w:rsidR="00851603">
        <w:t>24.3(d)</w:t>
      </w:r>
      <w:r w:rsidR="00851603">
        <w:fldChar w:fldCharType="end"/>
      </w:r>
      <w:r w:rsidRPr="000E16DF">
        <w:t>, and</w:t>
      </w:r>
    </w:p>
    <w:p w14:paraId="3C74EB70" w14:textId="77777777" w:rsidR="00B328B7" w:rsidRPr="009C34D2" w:rsidRDefault="00B328B7" w:rsidP="00B328B7">
      <w:pPr>
        <w:pStyle w:val="ListParagraph"/>
        <w:numPr>
          <w:ilvl w:val="0"/>
          <w:numId w:val="30"/>
        </w:numPr>
        <w:spacing w:before="120" w:after="120" w:line="240" w:lineRule="auto"/>
        <w:ind w:left="1264" w:hanging="357"/>
        <w:rPr>
          <w:b/>
          <w:sz w:val="28"/>
          <w:szCs w:val="28"/>
        </w:rPr>
      </w:pPr>
      <w:r>
        <w:t xml:space="preserve">that has been passed by at least 75% of the votes cast by </w:t>
      </w:r>
      <w:r w:rsidRPr="00DA27BE">
        <w:rPr>
          <w:bCs/>
        </w:rPr>
        <w:t>members present</w:t>
      </w:r>
      <w:r>
        <w:t xml:space="preserve"> and entitled to vote on the resolution.</w:t>
      </w:r>
    </w:p>
    <w:p w14:paraId="6C78EECB" w14:textId="77777777" w:rsidR="00B328B7" w:rsidRDefault="00B328B7" w:rsidP="00B328B7">
      <w:pPr>
        <w:pStyle w:val="ACNClist3"/>
        <w:numPr>
          <w:ilvl w:val="2"/>
          <w:numId w:val="3"/>
        </w:numPr>
        <w:spacing w:before="120" w:after="120"/>
        <w:ind w:left="862" w:hanging="357"/>
      </w:pPr>
      <w:r w:rsidRPr="00DA27BE">
        <w:rPr>
          <w:b/>
          <w:iCs/>
        </w:rPr>
        <w:t>surplus assets</w:t>
      </w:r>
      <w:r w:rsidRPr="009D6FB3">
        <w:rPr>
          <w:i/>
        </w:rPr>
        <w:t xml:space="preserve"> </w:t>
      </w:r>
      <w:r w:rsidRPr="000E16DF">
        <w:t xml:space="preserve">means any </w:t>
      </w:r>
      <w:r>
        <w:t xml:space="preserve">company </w:t>
      </w:r>
      <w:r w:rsidRPr="000E16DF">
        <w:t xml:space="preserve">assets that remain after </w:t>
      </w:r>
      <w:r>
        <w:t xml:space="preserve">paying </w:t>
      </w:r>
      <w:r w:rsidRPr="000E16DF">
        <w:t>all</w:t>
      </w:r>
      <w:r>
        <w:t xml:space="preserve"> the company’s</w:t>
      </w:r>
      <w:r w:rsidRPr="000E16DF">
        <w:t xml:space="preserve"> debts and other liabilities, including the costs of winding up.</w:t>
      </w:r>
      <w:r>
        <w:t xml:space="preserve"> </w:t>
      </w:r>
      <w:bookmarkStart w:id="4" w:name="_Ref382914275"/>
    </w:p>
    <w:p w14:paraId="766DCA0B" w14:textId="77777777" w:rsidR="00B328B7" w:rsidRDefault="00B328B7" w:rsidP="00B328B7">
      <w:pPr>
        <w:pStyle w:val="ACNClist3"/>
        <w:numPr>
          <w:ilvl w:val="2"/>
          <w:numId w:val="3"/>
        </w:numPr>
        <w:spacing w:before="120" w:after="120"/>
        <w:ind w:left="862" w:hanging="357"/>
      </w:pPr>
      <w:r w:rsidRPr="00DA27BE">
        <w:rPr>
          <w:b/>
          <w:bCs w:val="0"/>
        </w:rPr>
        <w:lastRenderedPageBreak/>
        <w:t>virtual meeting platform</w:t>
      </w:r>
      <w:r>
        <w:t xml:space="preserve"> means any </w:t>
      </w:r>
      <w:r w:rsidRPr="00DA27BE">
        <w:rPr>
          <w:color w:val="000000"/>
          <w:shd w:val="clear" w:color="auto" w:fill="FFFFFF"/>
        </w:rPr>
        <w:t xml:space="preserve">technology </w:t>
      </w:r>
      <w:r>
        <w:rPr>
          <w:color w:val="000000"/>
          <w:shd w:val="clear" w:color="auto" w:fill="FFFFFF"/>
        </w:rPr>
        <w:t xml:space="preserve">or combination of technologies </w:t>
      </w:r>
      <w:r w:rsidRPr="00DA27BE">
        <w:rPr>
          <w:color w:val="000000"/>
          <w:shd w:val="clear" w:color="auto" w:fill="FFFFFF"/>
        </w:rPr>
        <w:t xml:space="preserve">that allows members to participate in a meeting, including by asking questions </w:t>
      </w:r>
      <w:r>
        <w:rPr>
          <w:color w:val="000000"/>
          <w:shd w:val="clear" w:color="auto" w:fill="FFFFFF"/>
        </w:rPr>
        <w:t>verbally</w:t>
      </w:r>
      <w:r w:rsidRPr="00DA27BE">
        <w:rPr>
          <w:color w:val="000000"/>
          <w:shd w:val="clear" w:color="auto" w:fill="FFFFFF"/>
        </w:rPr>
        <w:t xml:space="preserve"> and in writing, without being physically present at the meeting. </w:t>
      </w:r>
    </w:p>
    <w:p w14:paraId="6CED0234" w14:textId="77777777" w:rsidR="00B328B7" w:rsidRPr="00B06B54" w:rsidRDefault="00B328B7" w:rsidP="00B328B7">
      <w:pPr>
        <w:pStyle w:val="ACNCproformalist"/>
        <w:keepNext/>
        <w:ind w:left="505" w:hanging="505"/>
        <w:rPr>
          <w:b/>
          <w:sz w:val="32"/>
          <w:szCs w:val="32"/>
        </w:rPr>
      </w:pPr>
      <w:r w:rsidRPr="00B06B54">
        <w:rPr>
          <w:b/>
          <w:sz w:val="24"/>
          <w:szCs w:val="24"/>
        </w:rPr>
        <w:t>Reading this constitution with the Corporations Act</w:t>
      </w:r>
      <w:bookmarkEnd w:id="4"/>
      <w:r w:rsidRPr="00B06B54">
        <w:rPr>
          <w:b/>
          <w:sz w:val="24"/>
          <w:szCs w:val="24"/>
        </w:rPr>
        <w:t xml:space="preserve"> </w:t>
      </w:r>
    </w:p>
    <w:p w14:paraId="5B7A689E" w14:textId="77777777" w:rsidR="00B328B7" w:rsidRDefault="00B328B7" w:rsidP="00B328B7">
      <w:pPr>
        <w:pStyle w:val="ACNCproformalist"/>
        <w:numPr>
          <w:ilvl w:val="1"/>
          <w:numId w:val="3"/>
        </w:numPr>
        <w:ind w:left="505" w:hanging="505"/>
      </w:pPr>
      <w:r>
        <w:t xml:space="preserve">The replaceable rules set out in the </w:t>
      </w:r>
      <w:r w:rsidRPr="00E40562">
        <w:rPr>
          <w:bCs/>
        </w:rPr>
        <w:t>Corporations Act</w:t>
      </w:r>
      <w:r>
        <w:t xml:space="preserve"> do not apply to the company. </w:t>
      </w:r>
    </w:p>
    <w:p w14:paraId="020C6C9D" w14:textId="77777777" w:rsidR="00B328B7" w:rsidRDefault="00B328B7" w:rsidP="00B328B7">
      <w:pPr>
        <w:pStyle w:val="ACNCproformalist"/>
        <w:numPr>
          <w:ilvl w:val="1"/>
          <w:numId w:val="3"/>
        </w:numPr>
        <w:ind w:left="505" w:hanging="505"/>
      </w:pPr>
      <w:r>
        <w:t xml:space="preserve">While the company is a </w:t>
      </w:r>
      <w:r w:rsidRPr="1D753D2A">
        <w:rPr>
          <w:b/>
          <w:bCs/>
        </w:rPr>
        <w:t>registered charity</w:t>
      </w:r>
      <w:r>
        <w:t xml:space="preserve">, the </w:t>
      </w:r>
      <w:r w:rsidRPr="00E40562">
        <w:t>ACNC Act</w:t>
      </w:r>
      <w:r>
        <w:t xml:space="preserve"> and the </w:t>
      </w:r>
      <w:r w:rsidRPr="00DA27BE">
        <w:t>Corporations Act</w:t>
      </w:r>
      <w:r>
        <w:t xml:space="preserve"> override any clauses in this constitution that are inconsistent with those Acts, as they apply to a </w:t>
      </w:r>
      <w:r w:rsidRPr="00DA27BE">
        <w:t>registered charity</w:t>
      </w:r>
      <w:r>
        <w:t>.</w:t>
      </w:r>
    </w:p>
    <w:p w14:paraId="31AF7623" w14:textId="77777777" w:rsidR="00B328B7" w:rsidRDefault="00B328B7" w:rsidP="00B328B7">
      <w:pPr>
        <w:pStyle w:val="ACNCproformalist"/>
        <w:numPr>
          <w:ilvl w:val="1"/>
          <w:numId w:val="3"/>
        </w:numPr>
        <w:ind w:left="505" w:hanging="505"/>
        <w:rPr>
          <w:b/>
          <w:sz w:val="28"/>
          <w:szCs w:val="28"/>
        </w:rPr>
      </w:pPr>
      <w:r>
        <w:t xml:space="preserve">If the company is not a </w:t>
      </w:r>
      <w:r w:rsidRPr="00DA27BE">
        <w:rPr>
          <w:bCs/>
        </w:rPr>
        <w:t>registered charity</w:t>
      </w:r>
      <w:r>
        <w:t xml:space="preserve"> (even if it remains charitable), the </w:t>
      </w:r>
      <w:r w:rsidRPr="00DA27BE">
        <w:rPr>
          <w:bCs/>
        </w:rPr>
        <w:t>Corporations Act</w:t>
      </w:r>
      <w:r>
        <w:t xml:space="preserve"> overrides any clause in this constitution which is inconsistent with that Act.</w:t>
      </w:r>
    </w:p>
    <w:p w14:paraId="3353F1E9" w14:textId="77777777" w:rsidR="00B328B7" w:rsidRPr="00DA27BE" w:rsidRDefault="00B328B7" w:rsidP="00B328B7">
      <w:pPr>
        <w:pStyle w:val="ACNCproformalist"/>
        <w:numPr>
          <w:ilvl w:val="1"/>
          <w:numId w:val="3"/>
        </w:numPr>
        <w:ind w:left="505" w:hanging="505"/>
        <w:rPr>
          <w:b/>
          <w:sz w:val="28"/>
          <w:szCs w:val="28"/>
        </w:rPr>
      </w:pPr>
      <w:r>
        <w:t xml:space="preserve">Unless otherwise stated, a word or expression that is defined in the </w:t>
      </w:r>
      <w:r w:rsidRPr="00DA27BE">
        <w:rPr>
          <w:bCs/>
        </w:rPr>
        <w:t>Corporations Act</w:t>
      </w:r>
      <w:r>
        <w:t xml:space="preserve"> or used in that Act and covering the same subject has the same meaning as in this constitution.</w:t>
      </w:r>
    </w:p>
    <w:p w14:paraId="36745648" w14:textId="77777777" w:rsidR="00B328B7" w:rsidRPr="00B06B54" w:rsidRDefault="00B328B7" w:rsidP="00B328B7">
      <w:pPr>
        <w:pStyle w:val="ACNCproformalist"/>
        <w:keepNext/>
        <w:ind w:left="505" w:hanging="505"/>
        <w:rPr>
          <w:b/>
          <w:sz w:val="32"/>
          <w:szCs w:val="32"/>
        </w:rPr>
      </w:pPr>
      <w:bookmarkStart w:id="5" w:name="_Ref207961529"/>
      <w:bookmarkStart w:id="6" w:name="_Ref392151666"/>
      <w:r>
        <w:rPr>
          <w:b/>
          <w:sz w:val="24"/>
          <w:szCs w:val="24"/>
        </w:rPr>
        <w:t>Signing documents</w:t>
      </w:r>
      <w:bookmarkEnd w:id="5"/>
    </w:p>
    <w:p w14:paraId="281ECB72" w14:textId="77777777" w:rsidR="00B328B7" w:rsidRDefault="00B328B7" w:rsidP="00B328B7">
      <w:pPr>
        <w:pStyle w:val="ACNCproformalist"/>
        <w:numPr>
          <w:ilvl w:val="1"/>
          <w:numId w:val="3"/>
        </w:numPr>
        <w:ind w:left="505" w:hanging="505"/>
      </w:pPr>
      <w:r>
        <w:t>Where the constitution says that an individual (such as a member, representative or director) must sign a document, the individual may:</w:t>
      </w:r>
    </w:p>
    <w:p w14:paraId="406F8C3C" w14:textId="77777777" w:rsidR="00B328B7" w:rsidRDefault="00B328B7" w:rsidP="00B328B7">
      <w:pPr>
        <w:pStyle w:val="ACNCproformalist"/>
        <w:numPr>
          <w:ilvl w:val="2"/>
          <w:numId w:val="3"/>
        </w:numPr>
        <w:ind w:left="862" w:hanging="357"/>
      </w:pPr>
      <w:r>
        <w:t>sign a physical form of the document by hand, or</w:t>
      </w:r>
    </w:p>
    <w:p w14:paraId="1263C001" w14:textId="77777777" w:rsidR="00B328B7" w:rsidRDefault="00B328B7" w:rsidP="00B328B7">
      <w:pPr>
        <w:pStyle w:val="ACNCproformalist"/>
        <w:numPr>
          <w:ilvl w:val="2"/>
          <w:numId w:val="3"/>
        </w:numPr>
        <w:ind w:left="862" w:hanging="357"/>
      </w:pPr>
      <w:r>
        <w:t>sign an electronic form of the document using an electronic signature, in a way that identifies each person and indicates their intention.</w:t>
      </w:r>
    </w:p>
    <w:p w14:paraId="17C9908D" w14:textId="77777777" w:rsidR="00B328B7" w:rsidRDefault="00B328B7" w:rsidP="00B328B7">
      <w:pPr>
        <w:pStyle w:val="ACNCproformalist"/>
        <w:numPr>
          <w:ilvl w:val="1"/>
          <w:numId w:val="3"/>
        </w:numPr>
        <w:ind w:left="505" w:hanging="505"/>
      </w:pPr>
      <w:r>
        <w:t>Individuals may also sign separate copies of a physical or electronic document if each copy has the same wording.</w:t>
      </w:r>
    </w:p>
    <w:bookmarkEnd w:id="6"/>
    <w:p w14:paraId="6B20069C" w14:textId="77777777" w:rsidR="00A42245" w:rsidRPr="003B4BC9" w:rsidRDefault="00A42245" w:rsidP="00A42245">
      <w:pPr>
        <w:pStyle w:val="ACNCproformalist"/>
        <w:keepNext/>
        <w:ind w:left="505" w:hanging="505"/>
        <w:rPr>
          <w:b/>
          <w:sz w:val="24"/>
          <w:szCs w:val="24"/>
        </w:rPr>
      </w:pPr>
      <w:r w:rsidRPr="003B4BC9">
        <w:rPr>
          <w:b/>
          <w:sz w:val="24"/>
          <w:szCs w:val="24"/>
        </w:rPr>
        <w:t>Interpretation</w:t>
      </w:r>
    </w:p>
    <w:p w14:paraId="46AA727A" w14:textId="77777777" w:rsidR="00A42245" w:rsidRPr="00DA27BE" w:rsidRDefault="00A42245" w:rsidP="00A42245">
      <w:pPr>
        <w:pStyle w:val="ACNCproformalist"/>
        <w:numPr>
          <w:ilvl w:val="1"/>
          <w:numId w:val="3"/>
        </w:numPr>
        <w:ind w:left="505" w:hanging="505"/>
        <w:rPr>
          <w:b/>
          <w:sz w:val="28"/>
          <w:szCs w:val="28"/>
        </w:rPr>
      </w:pPr>
      <w:r w:rsidRPr="00957C83">
        <w:t>In this constitution</w:t>
      </w:r>
      <w:r w:rsidRPr="00DA27BE">
        <w:rPr>
          <w:bCs/>
        </w:rPr>
        <w:t>:</w:t>
      </w:r>
    </w:p>
    <w:p w14:paraId="13F68A10" w14:textId="77777777" w:rsidR="00A42245" w:rsidRDefault="00A42245" w:rsidP="00A42245">
      <w:pPr>
        <w:pStyle w:val="ACNCproformalist"/>
        <w:numPr>
          <w:ilvl w:val="2"/>
          <w:numId w:val="3"/>
        </w:numPr>
        <w:ind w:left="862" w:hanging="357"/>
      </w:pPr>
      <w:r>
        <w:t>the words ‘including’, ‘for example’, or similar expressions mean that there may be more inclusions or examples than those mentioned after that expression</w:t>
      </w:r>
    </w:p>
    <w:p w14:paraId="741B562F" w14:textId="77777777" w:rsidR="00A42245" w:rsidRDefault="00A42245" w:rsidP="00A42245">
      <w:pPr>
        <w:pStyle w:val="ACNCproformalist"/>
        <w:numPr>
          <w:ilvl w:val="2"/>
          <w:numId w:val="3"/>
        </w:numPr>
        <w:ind w:left="862" w:hanging="357"/>
      </w:pPr>
      <w:r>
        <w:t xml:space="preserve">defined words are </w:t>
      </w:r>
      <w:r>
        <w:rPr>
          <w:b/>
          <w:bCs/>
        </w:rPr>
        <w:t xml:space="preserve">bolded </w:t>
      </w:r>
      <w:r>
        <w:t>the first time they are used in this constitution, and</w:t>
      </w:r>
    </w:p>
    <w:p w14:paraId="25CAAB72" w14:textId="3A3C5774" w:rsidR="00A42245" w:rsidRPr="00A42245" w:rsidRDefault="00A42245" w:rsidP="00A42245">
      <w:pPr>
        <w:pStyle w:val="ACNCproformalist"/>
        <w:numPr>
          <w:ilvl w:val="2"/>
          <w:numId w:val="3"/>
        </w:numPr>
        <w:ind w:left="862" w:hanging="357"/>
      </w:pPr>
      <w:r w:rsidRPr="000E16DF">
        <w:t>reference to an Act includes</w:t>
      </w:r>
      <w:r w:rsidRPr="00005412">
        <w:rPr>
          <w:bCs/>
        </w:rPr>
        <w:t xml:space="preserve"> every amendment, re-enactment, or replacement of that Act and any subordinate legislation made under that Act (such as regulations).</w:t>
      </w:r>
    </w:p>
    <w:p w14:paraId="4E145DBD" w14:textId="1CEE2BC2" w:rsidR="00223F7F" w:rsidRPr="007E5123" w:rsidRDefault="00223F7F" w:rsidP="0076483B">
      <w:pPr>
        <w:pStyle w:val="Heading2"/>
        <w:keepNext/>
        <w:spacing w:before="120" w:after="120"/>
      </w:pPr>
      <w:bookmarkStart w:id="7" w:name="__RefNumPara__99_1692396360"/>
      <w:bookmarkStart w:id="8" w:name="_Charitable_purposes_and"/>
      <w:bookmarkStart w:id="9" w:name="_Toc207963138"/>
      <w:bookmarkEnd w:id="7"/>
      <w:bookmarkEnd w:id="8"/>
      <w:r w:rsidRPr="007E5123">
        <w:t>Charitable purposes and powers</w:t>
      </w:r>
      <w:bookmarkEnd w:id="9"/>
    </w:p>
    <w:p w14:paraId="7E5CE84F" w14:textId="6EBA40BD" w:rsidR="00223F7F" w:rsidRPr="007E5123" w:rsidRDefault="00CA4577" w:rsidP="0076483B">
      <w:pPr>
        <w:pStyle w:val="ListParagraph"/>
        <w:keepNext/>
        <w:numPr>
          <w:ilvl w:val="0"/>
          <w:numId w:val="3"/>
        </w:numPr>
        <w:spacing w:before="120" w:after="120" w:line="240" w:lineRule="auto"/>
        <w:ind w:left="505" w:hanging="505"/>
        <w:rPr>
          <w:b/>
          <w:bCs/>
          <w:sz w:val="24"/>
          <w:szCs w:val="24"/>
        </w:rPr>
      </w:pPr>
      <w:bookmarkStart w:id="10" w:name="_Ref207958264"/>
      <w:r>
        <w:rPr>
          <w:b/>
          <w:bCs/>
          <w:sz w:val="24"/>
          <w:szCs w:val="24"/>
        </w:rPr>
        <w:t>Purpose</w:t>
      </w:r>
      <w:bookmarkEnd w:id="10"/>
    </w:p>
    <w:p w14:paraId="4D4917EF" w14:textId="3A29F3A5" w:rsidR="00223F7F" w:rsidRPr="007E5123" w:rsidRDefault="02A415B6" w:rsidP="0076483B">
      <w:pPr>
        <w:pStyle w:val="ListParagraph"/>
        <w:numPr>
          <w:ilvl w:val="1"/>
          <w:numId w:val="3"/>
        </w:numPr>
        <w:spacing w:before="120" w:after="120" w:line="240" w:lineRule="auto"/>
        <w:ind w:left="505" w:hanging="505"/>
      </w:pPr>
      <w:r w:rsidRPr="007E5123">
        <w:t xml:space="preserve">The </w:t>
      </w:r>
      <w:r w:rsidR="00CA4577">
        <w:t xml:space="preserve">company’s purpose </w:t>
      </w:r>
      <w:r w:rsidR="00D80290" w:rsidRPr="007E5123">
        <w:t xml:space="preserve">is </w:t>
      </w:r>
      <w:r w:rsidR="00223F7F" w:rsidRPr="007E5123">
        <w:t xml:space="preserve">to </w:t>
      </w:r>
      <w:r w:rsidR="00D80290" w:rsidRPr="007E5123">
        <w:t xml:space="preserve">pursue the charitable </w:t>
      </w:r>
      <w:r w:rsidR="00223F7F" w:rsidRPr="007E5123">
        <w:t>purpose</w:t>
      </w:r>
      <w:r w:rsidR="00C8728F" w:rsidRPr="007E5123">
        <w:t xml:space="preserve"> of advancing the science, application and promotion of, and education in, human factors and ergonomics in Australia, to improve the safety, efficiency and usability of system, products and environment and the wellbeing of systems users.</w:t>
      </w:r>
    </w:p>
    <w:p w14:paraId="01D8A329" w14:textId="77777777" w:rsidR="00223F7F" w:rsidRPr="00EF2613" w:rsidRDefault="00223F7F" w:rsidP="0076483B">
      <w:pPr>
        <w:pStyle w:val="ListParagraph"/>
        <w:keepNext/>
        <w:numPr>
          <w:ilvl w:val="0"/>
          <w:numId w:val="3"/>
        </w:numPr>
        <w:spacing w:before="120" w:after="120" w:line="240" w:lineRule="auto"/>
        <w:ind w:left="505" w:hanging="505"/>
        <w:rPr>
          <w:b/>
          <w:bCs/>
          <w:sz w:val="24"/>
          <w:szCs w:val="24"/>
        </w:rPr>
      </w:pPr>
      <w:bookmarkStart w:id="11" w:name="_Ref355859344"/>
      <w:r w:rsidRPr="00EF2613">
        <w:rPr>
          <w:b/>
          <w:bCs/>
          <w:sz w:val="24"/>
          <w:szCs w:val="24"/>
        </w:rPr>
        <w:t>Powers</w:t>
      </w:r>
      <w:bookmarkEnd w:id="11"/>
      <w:r w:rsidRPr="00EF2613">
        <w:rPr>
          <w:b/>
          <w:bCs/>
          <w:sz w:val="24"/>
          <w:szCs w:val="24"/>
        </w:rPr>
        <w:t xml:space="preserve"> </w:t>
      </w:r>
    </w:p>
    <w:p w14:paraId="0CA05867" w14:textId="7AE4D284" w:rsidR="00D116B6" w:rsidRPr="00EF2613" w:rsidRDefault="00CA4577" w:rsidP="00EF2613">
      <w:pPr>
        <w:pStyle w:val="ListParagraph"/>
        <w:numPr>
          <w:ilvl w:val="1"/>
          <w:numId w:val="3"/>
        </w:numPr>
        <w:spacing w:before="120" w:after="120" w:line="240" w:lineRule="auto"/>
        <w:ind w:left="505" w:hanging="505"/>
        <w:rPr>
          <w:bCs/>
        </w:rPr>
      </w:pPr>
      <w:bookmarkStart w:id="12" w:name="_Ref355857450"/>
      <w:bookmarkStart w:id="13" w:name="_Ref356288823"/>
      <w:r>
        <w:t xml:space="preserve">Solely for carrying out the company’s purpose(s), </w:t>
      </w:r>
      <w:r w:rsidR="42A23C2B">
        <w:t xml:space="preserve">the </w:t>
      </w:r>
      <w:r>
        <w:t xml:space="preserve">company </w:t>
      </w:r>
      <w:r w:rsidR="00223F7F" w:rsidRPr="008A5511">
        <w:t>has</w:t>
      </w:r>
      <w:r w:rsidR="007B4D4B" w:rsidRPr="007B4D4B">
        <w:t xml:space="preserve"> </w:t>
      </w:r>
      <w:r w:rsidR="007B4D4B" w:rsidRPr="008A5511">
        <w:t xml:space="preserve">all the powers of a </w:t>
      </w:r>
      <w:r w:rsidR="007B4D4B" w:rsidRPr="00EF2613">
        <w:rPr>
          <w:bCs/>
        </w:rPr>
        <w:t>company</w:t>
      </w:r>
      <w:r w:rsidR="007B4D4B" w:rsidRPr="008A5511">
        <w:t xml:space="preserve"> limited by guarantee under the </w:t>
      </w:r>
      <w:r w:rsidR="007B4D4B" w:rsidRPr="00EF2613">
        <w:rPr>
          <w:b/>
        </w:rPr>
        <w:t>Corporations Act</w:t>
      </w:r>
      <w:r w:rsidR="00B85D17">
        <w:t>.</w:t>
      </w:r>
      <w:r w:rsidR="00223F7F" w:rsidRPr="008A5511">
        <w:t xml:space="preserve"> </w:t>
      </w:r>
    </w:p>
    <w:p w14:paraId="20CDCC6C" w14:textId="77777777" w:rsidR="00223F7F" w:rsidRPr="00EF2613" w:rsidRDefault="00223F7F" w:rsidP="0076483B">
      <w:pPr>
        <w:pStyle w:val="ListParagraph"/>
        <w:keepNext/>
        <w:numPr>
          <w:ilvl w:val="0"/>
          <w:numId w:val="3"/>
        </w:numPr>
        <w:spacing w:before="120" w:after="120" w:line="240" w:lineRule="auto"/>
        <w:ind w:left="505" w:hanging="505"/>
        <w:rPr>
          <w:b/>
          <w:bCs/>
          <w:sz w:val="24"/>
          <w:szCs w:val="24"/>
        </w:rPr>
      </w:pPr>
      <w:bookmarkStart w:id="14" w:name="_Ref382913491"/>
      <w:bookmarkStart w:id="15" w:name="_Ref356289185"/>
      <w:bookmarkEnd w:id="12"/>
      <w:bookmarkEnd w:id="13"/>
      <w:r w:rsidRPr="00EF2613">
        <w:rPr>
          <w:b/>
          <w:bCs/>
          <w:sz w:val="24"/>
          <w:szCs w:val="24"/>
        </w:rPr>
        <w:lastRenderedPageBreak/>
        <w:t>Not-for-profit</w:t>
      </w:r>
      <w:bookmarkStart w:id="16" w:name="_Ref355858965"/>
      <w:bookmarkEnd w:id="14"/>
      <w:bookmarkEnd w:id="15"/>
    </w:p>
    <w:p w14:paraId="5741B1F3" w14:textId="62C7DF5B" w:rsidR="00CA4577" w:rsidRPr="00CA4577" w:rsidRDefault="00CA4577" w:rsidP="00EF2613">
      <w:pPr>
        <w:pStyle w:val="ListParagraph"/>
        <w:numPr>
          <w:ilvl w:val="1"/>
          <w:numId w:val="3"/>
        </w:numPr>
        <w:spacing w:before="120" w:after="120" w:line="240" w:lineRule="auto"/>
        <w:ind w:left="505" w:hanging="505"/>
        <w:rPr>
          <w:bCs/>
        </w:rPr>
      </w:pPr>
      <w:bookmarkStart w:id="17" w:name="_Ref392157980"/>
      <w:bookmarkEnd w:id="16"/>
      <w:r>
        <w:rPr>
          <w:bCs/>
        </w:rPr>
        <w:t xml:space="preserve">The income and assets of the company must be applied solely to carry out its purpose(s) as stated in clause </w:t>
      </w:r>
      <w:r w:rsidR="003327B6">
        <w:rPr>
          <w:bCs/>
        </w:rPr>
        <w:fldChar w:fldCharType="begin"/>
      </w:r>
      <w:r w:rsidR="003327B6">
        <w:rPr>
          <w:bCs/>
        </w:rPr>
        <w:instrText xml:space="preserve"> REF _Ref207958264 \r \h </w:instrText>
      </w:r>
      <w:r w:rsidR="003327B6">
        <w:rPr>
          <w:bCs/>
        </w:rPr>
      </w:r>
      <w:r w:rsidR="003327B6">
        <w:rPr>
          <w:bCs/>
        </w:rPr>
        <w:fldChar w:fldCharType="separate"/>
      </w:r>
      <w:r w:rsidR="003327B6">
        <w:rPr>
          <w:bCs/>
        </w:rPr>
        <w:t>7</w:t>
      </w:r>
      <w:r w:rsidR="003327B6">
        <w:rPr>
          <w:bCs/>
        </w:rPr>
        <w:fldChar w:fldCharType="end"/>
      </w:r>
      <w:r>
        <w:rPr>
          <w:bCs/>
        </w:rPr>
        <w:t>.</w:t>
      </w:r>
    </w:p>
    <w:p w14:paraId="03D644E8" w14:textId="020D0E61" w:rsidR="00EF2613" w:rsidRPr="00AA0121" w:rsidRDefault="6CCE5155" w:rsidP="00EF2613">
      <w:pPr>
        <w:pStyle w:val="ListParagraph"/>
        <w:numPr>
          <w:ilvl w:val="1"/>
          <w:numId w:val="3"/>
        </w:numPr>
        <w:spacing w:before="120" w:after="120" w:line="240" w:lineRule="auto"/>
        <w:ind w:left="505" w:hanging="505"/>
        <w:rPr>
          <w:bCs/>
        </w:rPr>
      </w:pPr>
      <w:r w:rsidRPr="00AA0121">
        <w:t xml:space="preserve">The </w:t>
      </w:r>
      <w:r w:rsidR="00CA4577" w:rsidRPr="00AA0121">
        <w:t xml:space="preserve">company </w:t>
      </w:r>
      <w:r w:rsidR="005547D7" w:rsidRPr="00AA0121">
        <w:t xml:space="preserve">must </w:t>
      </w:r>
      <w:bookmarkStart w:id="18" w:name="_Ref356560555"/>
      <w:r w:rsidR="005547D7" w:rsidRPr="00AA0121">
        <w:t>not distribute any income or assets directly or indirectly to its members, except as provided in clause</w:t>
      </w:r>
      <w:r w:rsidR="00520BE5" w:rsidRPr="00AA0121">
        <w:t xml:space="preserve"> </w:t>
      </w:r>
      <w:r w:rsidR="00AA0121" w:rsidRPr="00AA0121">
        <w:fldChar w:fldCharType="begin"/>
      </w:r>
      <w:r w:rsidR="00AA0121" w:rsidRPr="00AA0121">
        <w:instrText xml:space="preserve"> REF _Ref393808923 \r \h  \* MERGEFORMAT </w:instrText>
      </w:r>
      <w:r w:rsidR="00AA0121" w:rsidRPr="00AA0121">
        <w:fldChar w:fldCharType="separate"/>
      </w:r>
      <w:r w:rsidR="00AA0121" w:rsidRPr="00AA0121">
        <w:t>90</w:t>
      </w:r>
      <w:r w:rsidR="00AA0121" w:rsidRPr="00AA0121">
        <w:fldChar w:fldCharType="end"/>
      </w:r>
      <w:r w:rsidR="00520BE5" w:rsidRPr="00AA0121">
        <w:t xml:space="preserve"> </w:t>
      </w:r>
      <w:r w:rsidR="00CA4577" w:rsidRPr="00AA0121">
        <w:t>or the following</w:t>
      </w:r>
      <w:r w:rsidR="00736022" w:rsidRPr="00AA0121">
        <w:t>:</w:t>
      </w:r>
      <w:bookmarkStart w:id="19" w:name="_Ref392151843"/>
      <w:bookmarkStart w:id="20" w:name="_Ref382913587"/>
      <w:bookmarkEnd w:id="17"/>
      <w:bookmarkEnd w:id="18"/>
    </w:p>
    <w:bookmarkEnd w:id="19"/>
    <w:p w14:paraId="03744402" w14:textId="4E4B177A" w:rsidR="00EF2613" w:rsidRDefault="005547D7" w:rsidP="00EF2613">
      <w:pPr>
        <w:pStyle w:val="ACNCproformalist"/>
        <w:numPr>
          <w:ilvl w:val="2"/>
          <w:numId w:val="3"/>
        </w:numPr>
        <w:ind w:left="862" w:hanging="357"/>
      </w:pPr>
      <w:r w:rsidRPr="008A5511">
        <w:t>paying a member for goods or services they have provided</w:t>
      </w:r>
      <w:r w:rsidR="00CA4577">
        <w:t>,</w:t>
      </w:r>
      <w:r w:rsidRPr="008A5511">
        <w:t xml:space="preserve"> or expenses they have properly incurred at fair and reasonable rates or rates more favourable to </w:t>
      </w:r>
      <w:r w:rsidR="2EE1A4B2">
        <w:t xml:space="preserve">the </w:t>
      </w:r>
      <w:r w:rsidR="00CA4577">
        <w:t>company</w:t>
      </w:r>
      <w:r w:rsidRPr="008A5511">
        <w:t>, or</w:t>
      </w:r>
    </w:p>
    <w:p w14:paraId="0C21593E" w14:textId="512DE771" w:rsidR="005547D7" w:rsidRPr="008A5511" w:rsidRDefault="005547D7" w:rsidP="00EF2613">
      <w:pPr>
        <w:pStyle w:val="ACNCproformalist"/>
        <w:numPr>
          <w:ilvl w:val="2"/>
          <w:numId w:val="3"/>
        </w:numPr>
        <w:ind w:left="862" w:hanging="357"/>
      </w:pPr>
      <w:r w:rsidRPr="008A5511">
        <w:t xml:space="preserve">making a </w:t>
      </w:r>
      <w:r w:rsidR="00CA4577">
        <w:t>distribution of income or assets</w:t>
      </w:r>
      <w:r w:rsidR="00CA4577" w:rsidRPr="008A5511">
        <w:t xml:space="preserve"> </w:t>
      </w:r>
      <w:r w:rsidRPr="008A5511">
        <w:t xml:space="preserve">to a member in </w:t>
      </w:r>
      <w:r w:rsidR="00CA4577">
        <w:t>furtherance of</w:t>
      </w:r>
      <w:r w:rsidRPr="008A5511">
        <w:t xml:space="preserve"> </w:t>
      </w:r>
      <w:r w:rsidR="3B56CF45">
        <w:t xml:space="preserve">the </w:t>
      </w:r>
      <w:r w:rsidR="00CA4577">
        <w:t xml:space="preserve">company’s </w:t>
      </w:r>
      <w:r>
        <w:t>charitable purpose(s)</w:t>
      </w:r>
      <w:r w:rsidRPr="008A5511">
        <w:t>.</w:t>
      </w:r>
      <w:bookmarkEnd w:id="20"/>
    </w:p>
    <w:p w14:paraId="672A3F10" w14:textId="77777777" w:rsidR="00E673FF" w:rsidRPr="00EF2613" w:rsidRDefault="00E673FF" w:rsidP="0076483B">
      <w:pPr>
        <w:pStyle w:val="ListParagraph"/>
        <w:keepNext/>
        <w:numPr>
          <w:ilvl w:val="0"/>
          <w:numId w:val="3"/>
        </w:numPr>
        <w:spacing w:before="120" w:after="120" w:line="240" w:lineRule="auto"/>
        <w:ind w:left="505" w:hanging="505"/>
        <w:rPr>
          <w:b/>
          <w:bCs/>
          <w:sz w:val="24"/>
          <w:szCs w:val="24"/>
        </w:rPr>
      </w:pPr>
      <w:r w:rsidRPr="00EF2613">
        <w:rPr>
          <w:b/>
          <w:bCs/>
          <w:sz w:val="24"/>
          <w:szCs w:val="24"/>
        </w:rPr>
        <w:t>Amending the constitution</w:t>
      </w:r>
    </w:p>
    <w:p w14:paraId="10D77FA8" w14:textId="258404E6" w:rsidR="00786B02" w:rsidRDefault="000C0BB2" w:rsidP="00786B02">
      <w:pPr>
        <w:numPr>
          <w:ilvl w:val="1"/>
          <w:numId w:val="3"/>
        </w:numPr>
        <w:spacing w:before="120" w:after="120" w:line="240" w:lineRule="auto"/>
        <w:ind w:left="505" w:hanging="505"/>
        <w:contextualSpacing/>
      </w:pPr>
      <w:r>
        <w:t>T</w:t>
      </w:r>
      <w:r w:rsidR="00E673FF" w:rsidRPr="00E673FF">
        <w:t xml:space="preserve">he members may amend this constitution by passing a </w:t>
      </w:r>
      <w:r w:rsidR="00E673FF" w:rsidRPr="00E673FF">
        <w:rPr>
          <w:b/>
        </w:rPr>
        <w:t>special resolution</w:t>
      </w:r>
      <w:r w:rsidR="00E673FF" w:rsidRPr="00E673FF">
        <w:t>.</w:t>
      </w:r>
      <w:r>
        <w:t xml:space="preserve"> However, if the members pass a special resolution to amend the constitution in a way that means the company would not longer be a charity, the special resolution will not take effect.</w:t>
      </w:r>
    </w:p>
    <w:p w14:paraId="0357FE45" w14:textId="77777777" w:rsidR="000C0BB2" w:rsidRDefault="000C0BB2" w:rsidP="00786B02">
      <w:pPr>
        <w:pStyle w:val="ACNCproformalist"/>
        <w:numPr>
          <w:ilvl w:val="1"/>
          <w:numId w:val="3"/>
        </w:numPr>
        <w:ind w:left="505" w:hanging="505"/>
      </w:pPr>
      <w:r>
        <w:t>The company must notify the ACNC of any amendments to this constitution.</w:t>
      </w:r>
    </w:p>
    <w:p w14:paraId="5ECF5079" w14:textId="00A98B77" w:rsidR="00786B02" w:rsidRDefault="008A2E8C" w:rsidP="00786B02">
      <w:pPr>
        <w:pStyle w:val="ACNCproformalist"/>
        <w:numPr>
          <w:ilvl w:val="1"/>
          <w:numId w:val="3"/>
        </w:numPr>
        <w:ind w:left="505" w:hanging="505"/>
      </w:pPr>
      <w:r w:rsidRPr="00683502">
        <w:t xml:space="preserve">Any amendment to this constitution will take effect from the date of the </w:t>
      </w:r>
      <w:r w:rsidRPr="003A3423">
        <w:t>special</w:t>
      </w:r>
      <w:r w:rsidRPr="00786B02">
        <w:rPr>
          <w:b/>
          <w:bCs/>
        </w:rPr>
        <w:t xml:space="preserve"> </w:t>
      </w:r>
      <w:r w:rsidRPr="003A3423">
        <w:t>resolution</w:t>
      </w:r>
      <w:r w:rsidRPr="00683502">
        <w:t>, or from any later date specified in the resolution.</w:t>
      </w:r>
      <w:bookmarkStart w:id="21" w:name="_Ref382913623"/>
    </w:p>
    <w:p w14:paraId="10C1DE7D" w14:textId="77777777" w:rsidR="00857D13" w:rsidRPr="00A413EC" w:rsidRDefault="00857D13" w:rsidP="0076483B">
      <w:pPr>
        <w:pStyle w:val="Heading2"/>
        <w:keepNext/>
        <w:spacing w:before="120" w:after="120"/>
      </w:pPr>
      <w:bookmarkStart w:id="22" w:name="_Toc207963139"/>
      <w:bookmarkEnd w:id="21"/>
      <w:r w:rsidRPr="00A413EC">
        <w:t>Members</w:t>
      </w:r>
      <w:bookmarkEnd w:id="22"/>
    </w:p>
    <w:p w14:paraId="78811422" w14:textId="63320001" w:rsidR="00E673FF" w:rsidRPr="00335C4C" w:rsidRDefault="00E673FF" w:rsidP="0076483B">
      <w:pPr>
        <w:pStyle w:val="ACNCproformalist"/>
        <w:keepNext/>
        <w:ind w:left="505" w:hanging="505"/>
        <w:rPr>
          <w:b/>
          <w:sz w:val="36"/>
          <w:szCs w:val="36"/>
        </w:rPr>
      </w:pPr>
      <w:r w:rsidRPr="00335C4C">
        <w:rPr>
          <w:b/>
          <w:sz w:val="24"/>
          <w:szCs w:val="24"/>
        </w:rPr>
        <w:t xml:space="preserve">Membership </w:t>
      </w:r>
    </w:p>
    <w:p w14:paraId="0AEE5B6F" w14:textId="08F77472" w:rsidR="00E673FF" w:rsidRPr="00857D13" w:rsidRDefault="00E673FF" w:rsidP="0076483B">
      <w:pPr>
        <w:pStyle w:val="ACNCproformalist"/>
        <w:numPr>
          <w:ilvl w:val="1"/>
          <w:numId w:val="3"/>
        </w:numPr>
        <w:ind w:left="505" w:hanging="505"/>
        <w:rPr>
          <w:b/>
        </w:rPr>
      </w:pPr>
      <w:r w:rsidRPr="00857D13">
        <w:t xml:space="preserve">The members of </w:t>
      </w:r>
      <w:r w:rsidR="00EF2613">
        <w:t xml:space="preserve">the </w:t>
      </w:r>
      <w:r w:rsidR="000C0BB2">
        <w:t xml:space="preserve">company </w:t>
      </w:r>
      <w:r w:rsidRPr="00857D13">
        <w:t>are</w:t>
      </w:r>
      <w:r w:rsidR="00131ED2">
        <w:t xml:space="preserve"> those</w:t>
      </w:r>
      <w:r w:rsidRPr="00857D13">
        <w:t>:</w:t>
      </w:r>
    </w:p>
    <w:p w14:paraId="208C99B6" w14:textId="58994938" w:rsidR="00986289" w:rsidRPr="00986289" w:rsidRDefault="00986289" w:rsidP="00986289">
      <w:pPr>
        <w:pStyle w:val="ACNCproformalist"/>
        <w:numPr>
          <w:ilvl w:val="2"/>
          <w:numId w:val="3"/>
        </w:numPr>
        <w:ind w:left="862" w:hanging="357"/>
      </w:pPr>
      <w:r>
        <w:rPr>
          <w:bCs/>
        </w:rPr>
        <w:t xml:space="preserve">who </w:t>
      </w:r>
      <w:r w:rsidR="000C0BB2">
        <w:rPr>
          <w:bCs/>
        </w:rPr>
        <w:t xml:space="preserve">are </w:t>
      </w:r>
      <w:r>
        <w:rPr>
          <w:bCs/>
        </w:rPr>
        <w:t xml:space="preserve">members at the time of </w:t>
      </w:r>
      <w:r w:rsidR="000C0BB2">
        <w:rPr>
          <w:bCs/>
        </w:rPr>
        <w:t xml:space="preserve">adopting </w:t>
      </w:r>
      <w:r>
        <w:rPr>
          <w:bCs/>
        </w:rPr>
        <w:t>this constitution, and</w:t>
      </w:r>
    </w:p>
    <w:p w14:paraId="0CFEBF89" w14:textId="0440DEE6" w:rsidR="006709F0" w:rsidRDefault="00E673FF" w:rsidP="0076483B">
      <w:pPr>
        <w:pStyle w:val="ACNCproformalist"/>
        <w:numPr>
          <w:ilvl w:val="2"/>
          <w:numId w:val="3"/>
        </w:numPr>
        <w:ind w:left="862" w:hanging="357"/>
      </w:pPr>
      <w:r w:rsidRPr="008A076D">
        <w:t xml:space="preserve">any other </w:t>
      </w:r>
      <w:r w:rsidRPr="0095611D">
        <w:t>person</w:t>
      </w:r>
      <w:r w:rsidRPr="008A076D">
        <w:t xml:space="preserve"> </w:t>
      </w:r>
      <w:r w:rsidR="000C0BB2">
        <w:t>admitted as</w:t>
      </w:r>
      <w:r w:rsidRPr="00B80522">
        <w:t xml:space="preserve"> a member, in accordance with this constitution</w:t>
      </w:r>
      <w:r w:rsidR="00540CAC">
        <w:t xml:space="preserve">, </w:t>
      </w:r>
    </w:p>
    <w:p w14:paraId="04B5477C" w14:textId="267BDF44" w:rsidR="00074CD8" w:rsidRDefault="00074CD8" w:rsidP="0076483B">
      <w:pPr>
        <w:pStyle w:val="ACNCproformalist"/>
        <w:numPr>
          <w:ilvl w:val="0"/>
          <w:numId w:val="0"/>
        </w:numPr>
        <w:ind w:left="505"/>
      </w:pPr>
      <w:r>
        <w:t xml:space="preserve">and have not since </w:t>
      </w:r>
      <w:r w:rsidR="000C0BB2">
        <w:t xml:space="preserve">stopped </w:t>
      </w:r>
      <w:r>
        <w:t>be</w:t>
      </w:r>
      <w:r w:rsidR="000C0BB2">
        <w:t>ing</w:t>
      </w:r>
      <w:r>
        <w:t xml:space="preserve"> a member. </w:t>
      </w:r>
    </w:p>
    <w:p w14:paraId="26BF009A" w14:textId="77777777" w:rsidR="000C0BB2" w:rsidRPr="007C4D11" w:rsidRDefault="000C0BB2" w:rsidP="000C0BB2">
      <w:pPr>
        <w:pStyle w:val="ACNCproformalist"/>
        <w:numPr>
          <w:ilvl w:val="1"/>
          <w:numId w:val="3"/>
        </w:numPr>
        <w:ind w:left="505" w:hanging="505"/>
      </w:pPr>
      <w:r>
        <w:t>The directors may, from time to time, determine different classes of membership and the rights, obligations or restrictions attaching to each class, including, without limitation, voting rights and membership fees. Any such determination must be recorded in a policy document approved by the directors.</w:t>
      </w:r>
    </w:p>
    <w:p w14:paraId="18ED3855" w14:textId="396AF6A2" w:rsidR="000C0BB2" w:rsidRPr="00335C4C" w:rsidRDefault="000C0BB2" w:rsidP="000C0BB2">
      <w:pPr>
        <w:pStyle w:val="ACNCproformalist"/>
        <w:keepNext/>
        <w:ind w:left="505" w:hanging="505"/>
        <w:rPr>
          <w:b/>
          <w:sz w:val="36"/>
          <w:szCs w:val="36"/>
        </w:rPr>
      </w:pPr>
      <w:bookmarkStart w:id="23" w:name="_Ref207962641"/>
      <w:r w:rsidRPr="00335C4C">
        <w:rPr>
          <w:b/>
          <w:sz w:val="24"/>
          <w:szCs w:val="24"/>
        </w:rPr>
        <w:t>Register of members</w:t>
      </w:r>
      <w:bookmarkEnd w:id="23"/>
    </w:p>
    <w:p w14:paraId="398421D6" w14:textId="73634418" w:rsidR="00E673FF" w:rsidRPr="00B80522" w:rsidRDefault="00467A9D" w:rsidP="0076483B">
      <w:pPr>
        <w:pStyle w:val="ACNCproformalist"/>
        <w:numPr>
          <w:ilvl w:val="1"/>
          <w:numId w:val="3"/>
        </w:numPr>
        <w:ind w:left="505" w:hanging="505"/>
      </w:pPr>
      <w:r>
        <w:t xml:space="preserve">The </w:t>
      </w:r>
      <w:r w:rsidR="000C0BB2">
        <w:t xml:space="preserve">secretary </w:t>
      </w:r>
      <w:r w:rsidR="00E673FF" w:rsidRPr="00B80522">
        <w:t xml:space="preserve">must </w:t>
      </w:r>
      <w:r w:rsidR="000C0BB2">
        <w:t>keep</w:t>
      </w:r>
      <w:r w:rsidR="00E673FF" w:rsidRPr="00B80522">
        <w:t xml:space="preserve"> a register of members</w:t>
      </w:r>
      <w:r w:rsidR="000C0BB2">
        <w:t xml:space="preserve"> which includes the following information</w:t>
      </w:r>
      <w:r w:rsidR="00E673FF" w:rsidRPr="00B80522">
        <w:t>:</w:t>
      </w:r>
    </w:p>
    <w:p w14:paraId="1D12D4A7" w14:textId="77777777" w:rsidR="00E673FF" w:rsidRPr="003B0592" w:rsidRDefault="00E673FF" w:rsidP="0076483B">
      <w:pPr>
        <w:pStyle w:val="ACNCproformalist"/>
        <w:numPr>
          <w:ilvl w:val="2"/>
          <w:numId w:val="3"/>
        </w:numPr>
        <w:ind w:left="862" w:hanging="357"/>
      </w:pPr>
      <w:r w:rsidRPr="003B0592">
        <w:t>for each current member:</w:t>
      </w:r>
    </w:p>
    <w:p w14:paraId="618024C6" w14:textId="38C7492A" w:rsidR="00E92415" w:rsidRDefault="003B0592" w:rsidP="0076483B">
      <w:pPr>
        <w:pStyle w:val="ListParagraph"/>
        <w:numPr>
          <w:ilvl w:val="1"/>
          <w:numId w:val="12"/>
        </w:numPr>
        <w:spacing w:before="120" w:after="120" w:line="240" w:lineRule="auto"/>
        <w:ind w:left="1264" w:hanging="357"/>
      </w:pPr>
      <w:r>
        <w:t>name</w:t>
      </w:r>
      <w:r w:rsidR="000C0BB2">
        <w:t>, including the name of any representative of an incorporated member</w:t>
      </w:r>
    </w:p>
    <w:p w14:paraId="7266BF43" w14:textId="3A909D8D" w:rsidR="00E92415" w:rsidRDefault="000C0BB2" w:rsidP="0076483B">
      <w:pPr>
        <w:pStyle w:val="ListParagraph"/>
        <w:numPr>
          <w:ilvl w:val="1"/>
          <w:numId w:val="12"/>
        </w:numPr>
        <w:spacing w:before="120" w:after="120" w:line="240" w:lineRule="auto"/>
        <w:ind w:left="1264" w:hanging="357"/>
      </w:pPr>
      <w:r>
        <w:t xml:space="preserve">an email </w:t>
      </w:r>
      <w:r w:rsidR="003B0592">
        <w:t>address</w:t>
      </w:r>
      <w:r>
        <w:t xml:space="preserve"> or postal address nominated by the member for receiving notices, and</w:t>
      </w:r>
    </w:p>
    <w:p w14:paraId="48F877AB" w14:textId="1110A0FD" w:rsidR="00E673FF" w:rsidRPr="00B80522" w:rsidRDefault="00E673FF" w:rsidP="0076483B">
      <w:pPr>
        <w:pStyle w:val="ListParagraph"/>
        <w:numPr>
          <w:ilvl w:val="1"/>
          <w:numId w:val="12"/>
        </w:numPr>
        <w:spacing w:before="120" w:after="120" w:line="240" w:lineRule="auto"/>
        <w:ind w:left="1264" w:hanging="357"/>
      </w:pPr>
      <w:r w:rsidRPr="00B80522">
        <w:t>date the member</w:t>
      </w:r>
      <w:r w:rsidR="000C0BB2">
        <w:t>ship started, and</w:t>
      </w:r>
    </w:p>
    <w:p w14:paraId="7F13BFAC" w14:textId="19D3A605" w:rsidR="00E673FF" w:rsidRPr="003B0592" w:rsidRDefault="00E673FF" w:rsidP="0076483B">
      <w:pPr>
        <w:pStyle w:val="ACNCproformalist"/>
        <w:numPr>
          <w:ilvl w:val="2"/>
          <w:numId w:val="3"/>
        </w:numPr>
        <w:ind w:left="862" w:hanging="357"/>
      </w:pPr>
      <w:r w:rsidRPr="003B0592">
        <w:t xml:space="preserve">for each person who stopped being a member in the last </w:t>
      </w:r>
      <w:r w:rsidR="000D6E14">
        <w:t>seven</w:t>
      </w:r>
      <w:r w:rsidRPr="003B0592">
        <w:t xml:space="preserve"> years:</w:t>
      </w:r>
    </w:p>
    <w:p w14:paraId="1827DC5D" w14:textId="0790131C" w:rsidR="00E92415" w:rsidRDefault="00C94A5C" w:rsidP="0076483B">
      <w:pPr>
        <w:pStyle w:val="ListParagraph"/>
        <w:numPr>
          <w:ilvl w:val="0"/>
          <w:numId w:val="8"/>
        </w:numPr>
        <w:spacing w:before="120" w:after="120" w:line="240" w:lineRule="auto"/>
        <w:ind w:left="1264" w:hanging="357"/>
      </w:pPr>
      <w:r>
        <w:t>name</w:t>
      </w:r>
      <w:r w:rsidR="000C0BB2">
        <w:t>, including the name of any representative of any incorporated member</w:t>
      </w:r>
    </w:p>
    <w:p w14:paraId="74420683" w14:textId="6B8F3526" w:rsidR="00E92415" w:rsidRDefault="000C0BB2" w:rsidP="0076483B">
      <w:pPr>
        <w:pStyle w:val="ListParagraph"/>
        <w:numPr>
          <w:ilvl w:val="0"/>
          <w:numId w:val="8"/>
        </w:numPr>
        <w:spacing w:before="120" w:after="120" w:line="240" w:lineRule="auto"/>
        <w:ind w:left="1264" w:hanging="357"/>
      </w:pPr>
      <w:r>
        <w:lastRenderedPageBreak/>
        <w:t xml:space="preserve">an email </w:t>
      </w:r>
      <w:r w:rsidR="00C94A5C">
        <w:t>address</w:t>
      </w:r>
      <w:r>
        <w:t xml:space="preserve"> or postal address nominated by the member for receiving notices, and</w:t>
      </w:r>
    </w:p>
    <w:p w14:paraId="651ED492" w14:textId="0CF2DD4E" w:rsidR="00527D15" w:rsidRPr="00527D15" w:rsidRDefault="00E673FF" w:rsidP="0076483B">
      <w:pPr>
        <w:pStyle w:val="ListParagraph"/>
        <w:numPr>
          <w:ilvl w:val="0"/>
          <w:numId w:val="8"/>
        </w:numPr>
        <w:spacing w:before="120" w:after="120" w:line="240" w:lineRule="auto"/>
        <w:ind w:left="1264" w:hanging="357"/>
      </w:pPr>
      <w:r w:rsidRPr="00B80522">
        <w:t>date</w:t>
      </w:r>
      <w:r>
        <w:t>s the</w:t>
      </w:r>
      <w:r w:rsidRPr="00B80522">
        <w:t xml:space="preserve"> membership started and ended</w:t>
      </w:r>
      <w:r w:rsidR="00E92415">
        <w:t>.</w:t>
      </w:r>
    </w:p>
    <w:p w14:paraId="449E4061" w14:textId="26E4CD36" w:rsidR="00E673FF" w:rsidRPr="00707F6D" w:rsidRDefault="000C0BB2" w:rsidP="0076483B">
      <w:pPr>
        <w:pStyle w:val="ACNCproformalist"/>
        <w:keepNext/>
        <w:ind w:left="505" w:hanging="505"/>
        <w:rPr>
          <w:b/>
          <w:sz w:val="24"/>
          <w:szCs w:val="24"/>
        </w:rPr>
      </w:pPr>
      <w:bookmarkStart w:id="24" w:name="_Ref361310191"/>
      <w:r>
        <w:rPr>
          <w:b/>
          <w:sz w:val="24"/>
          <w:szCs w:val="24"/>
        </w:rPr>
        <w:t>How to become</w:t>
      </w:r>
      <w:r w:rsidR="00E673FF" w:rsidRPr="00707F6D">
        <w:rPr>
          <w:b/>
          <w:sz w:val="24"/>
          <w:szCs w:val="24"/>
        </w:rPr>
        <w:t xml:space="preserve"> a member</w:t>
      </w:r>
      <w:bookmarkEnd w:id="24"/>
    </w:p>
    <w:p w14:paraId="1BA47519" w14:textId="1CBBE64C" w:rsidR="00D116B6" w:rsidRDefault="00E673FF" w:rsidP="0076483B">
      <w:pPr>
        <w:pStyle w:val="ACNCproformalist"/>
        <w:numPr>
          <w:ilvl w:val="1"/>
          <w:numId w:val="3"/>
        </w:numPr>
        <w:ind w:left="505" w:hanging="505"/>
      </w:pPr>
      <w:bookmarkStart w:id="25" w:name="_Ref393781626"/>
      <w:r w:rsidRPr="006D1FC4">
        <w:t>A</w:t>
      </w:r>
      <w:r w:rsidR="000C0BB2">
        <w:t>ny</w:t>
      </w:r>
      <w:r w:rsidRPr="006D1FC4">
        <w:t xml:space="preserve"> </w:t>
      </w:r>
      <w:r w:rsidRPr="00FD3F6B">
        <w:t>person</w:t>
      </w:r>
      <w:r w:rsidRPr="006D1FC4">
        <w:t xml:space="preserve"> </w:t>
      </w:r>
      <w:r w:rsidR="000C0BB2">
        <w:t xml:space="preserve">at least 18 years old who, or any incorporated body which, </w:t>
      </w:r>
      <w:r w:rsidRPr="006D1FC4">
        <w:t xml:space="preserve">supports the purposes of </w:t>
      </w:r>
      <w:r w:rsidR="00707F6D">
        <w:t xml:space="preserve">the </w:t>
      </w:r>
      <w:r w:rsidR="000C0BB2">
        <w:t>company can</w:t>
      </w:r>
      <w:r>
        <w:t xml:space="preserve"> apply</w:t>
      </w:r>
      <w:r w:rsidR="000C0BB2">
        <w:t xml:space="preserve"> in writing and pay any joining fee to become</w:t>
      </w:r>
      <w:r w:rsidRPr="006D1FC4">
        <w:t xml:space="preserve"> a member of </w:t>
      </w:r>
      <w:r w:rsidR="00707F6D">
        <w:t xml:space="preserve">the </w:t>
      </w:r>
      <w:r w:rsidR="000C0BB2">
        <w:t>company</w:t>
      </w:r>
      <w:r w:rsidRPr="006D1FC4">
        <w:t>.</w:t>
      </w:r>
      <w:bookmarkStart w:id="26" w:name="_Ref393782200"/>
      <w:bookmarkStart w:id="27" w:name="_Ref152603050"/>
      <w:bookmarkEnd w:id="25"/>
    </w:p>
    <w:p w14:paraId="53BA557B" w14:textId="31BBE4D5" w:rsidR="004C03D8" w:rsidRDefault="004C03D8" w:rsidP="0076483B">
      <w:pPr>
        <w:pStyle w:val="ACNCproformalist"/>
        <w:numPr>
          <w:ilvl w:val="1"/>
          <w:numId w:val="3"/>
        </w:numPr>
        <w:ind w:left="505" w:hanging="505"/>
      </w:pPr>
      <w:bookmarkStart w:id="28" w:name="_Ref199149863"/>
      <w:bookmarkEnd w:id="26"/>
      <w:bookmarkEnd w:id="27"/>
      <w:r>
        <w:t>The directors must consider each application for membership within a reasonable period after it is received and decide whether to accept or refuse the application.</w:t>
      </w:r>
    </w:p>
    <w:p w14:paraId="368D315E" w14:textId="44D7EA07" w:rsidR="004C03D8" w:rsidRDefault="004C03D8" w:rsidP="0076483B">
      <w:pPr>
        <w:pStyle w:val="ACNCproformalist"/>
        <w:numPr>
          <w:ilvl w:val="1"/>
          <w:numId w:val="3"/>
        </w:numPr>
        <w:ind w:left="505" w:hanging="505"/>
      </w:pPr>
      <w:r>
        <w:t xml:space="preserve">The company must provide notice to the applicant about the decision to accept or refuse the application but </w:t>
      </w:r>
      <w:r w:rsidR="00951AAC">
        <w:t>is</w:t>
      </w:r>
      <w:r>
        <w:t xml:space="preserve"> not required to provide reasons.</w:t>
      </w:r>
    </w:p>
    <w:p w14:paraId="44568AF6" w14:textId="388B7FE4" w:rsidR="00E673FF" w:rsidRPr="00211637" w:rsidRDefault="004C03D8" w:rsidP="00335C4C">
      <w:pPr>
        <w:pStyle w:val="ACNCproformalist"/>
        <w:numPr>
          <w:ilvl w:val="1"/>
          <w:numId w:val="3"/>
        </w:numPr>
        <w:ind w:left="505" w:hanging="505"/>
        <w:rPr>
          <w:bCs/>
        </w:rPr>
      </w:pPr>
      <w:r>
        <w:t>If the application is accepted, the secretary must add the applicant to the register of members. The date the applicant was added to the register of members is the day they bec</w:t>
      </w:r>
      <w:r w:rsidR="007E444C">
        <w:t>o</w:t>
      </w:r>
      <w:r>
        <w:t>me a member.</w:t>
      </w:r>
      <w:bookmarkEnd w:id="28"/>
    </w:p>
    <w:p w14:paraId="19229166" w14:textId="600532B6" w:rsidR="001064D7" w:rsidRDefault="001064D7" w:rsidP="001064D7">
      <w:pPr>
        <w:pStyle w:val="ACNCproformalist"/>
        <w:keepNext/>
        <w:ind w:left="505" w:hanging="505"/>
        <w:rPr>
          <w:b/>
          <w:bCs/>
          <w:sz w:val="24"/>
          <w:szCs w:val="24"/>
        </w:rPr>
      </w:pPr>
      <w:bookmarkStart w:id="29" w:name="_Ref152603115"/>
      <w:bookmarkStart w:id="30" w:name="_Ref361374894"/>
      <w:r>
        <w:rPr>
          <w:b/>
          <w:bCs/>
          <w:sz w:val="24"/>
          <w:szCs w:val="24"/>
        </w:rPr>
        <w:t>Members’ rights and opportunities</w:t>
      </w:r>
    </w:p>
    <w:p w14:paraId="5E30C40E" w14:textId="0CBCDB51" w:rsidR="001064D7" w:rsidRDefault="001064D7" w:rsidP="001064D7">
      <w:pPr>
        <w:pStyle w:val="ACNCproformalist"/>
        <w:numPr>
          <w:ilvl w:val="1"/>
          <w:numId w:val="3"/>
        </w:numPr>
        <w:ind w:left="505" w:hanging="505"/>
        <w:rPr>
          <w:bCs/>
        </w:rPr>
      </w:pPr>
      <w:r>
        <w:rPr>
          <w:bCs/>
        </w:rPr>
        <w:t>A member can:</w:t>
      </w:r>
    </w:p>
    <w:p w14:paraId="0FDE2A4D" w14:textId="25A2E084" w:rsidR="001064D7" w:rsidRDefault="001064D7" w:rsidP="001064D7">
      <w:pPr>
        <w:pStyle w:val="ACNCproformalist"/>
        <w:numPr>
          <w:ilvl w:val="2"/>
          <w:numId w:val="3"/>
        </w:numPr>
        <w:ind w:left="862" w:hanging="357"/>
      </w:pPr>
      <w:r>
        <w:t>attend and vote at general meetings</w:t>
      </w:r>
    </w:p>
    <w:p w14:paraId="68FF4E7B" w14:textId="41AAAD45" w:rsidR="001064D7" w:rsidRDefault="001064D7" w:rsidP="001064D7">
      <w:pPr>
        <w:pStyle w:val="ACNCproformalist"/>
        <w:numPr>
          <w:ilvl w:val="2"/>
          <w:numId w:val="3"/>
        </w:numPr>
        <w:ind w:left="862" w:hanging="357"/>
      </w:pPr>
      <w:r>
        <w:t xml:space="preserve">raise a dispute using clause </w:t>
      </w:r>
      <w:r w:rsidR="00AA0121">
        <w:fldChar w:fldCharType="begin"/>
      </w:r>
      <w:r w:rsidR="00AA0121">
        <w:instrText xml:space="preserve"> REF _Ref207961196 \r \h </w:instrText>
      </w:r>
      <w:r w:rsidR="00AA0121">
        <w:fldChar w:fldCharType="separate"/>
      </w:r>
      <w:r w:rsidR="00AA0121">
        <w:t>19</w:t>
      </w:r>
      <w:r w:rsidR="00AA0121">
        <w:fldChar w:fldCharType="end"/>
      </w:r>
    </w:p>
    <w:p w14:paraId="19312811" w14:textId="06DF039E" w:rsidR="001064D7" w:rsidRDefault="001064D7" w:rsidP="001064D7">
      <w:pPr>
        <w:pStyle w:val="ACNCproformalist"/>
        <w:numPr>
          <w:ilvl w:val="2"/>
          <w:numId w:val="3"/>
        </w:numPr>
        <w:ind w:left="862" w:hanging="357"/>
      </w:pPr>
      <w:r>
        <w:t xml:space="preserve">together with other members, ask the directors to call a general meeting, under clause </w:t>
      </w:r>
      <w:r w:rsidR="00AA0121">
        <w:fldChar w:fldCharType="begin"/>
      </w:r>
      <w:r w:rsidR="00AA0121">
        <w:instrText xml:space="preserve"> REF _Ref207961207 \r \h </w:instrText>
      </w:r>
      <w:r w:rsidR="00AA0121">
        <w:fldChar w:fldCharType="separate"/>
      </w:r>
      <w:r w:rsidR="00AA0121">
        <w:t>22</w:t>
      </w:r>
      <w:r w:rsidR="00AA0121">
        <w:fldChar w:fldCharType="end"/>
      </w:r>
    </w:p>
    <w:p w14:paraId="2B8B3CBC" w14:textId="792983DF" w:rsidR="001064D7" w:rsidRDefault="001064D7" w:rsidP="001064D7">
      <w:pPr>
        <w:pStyle w:val="ACNCproformalist"/>
        <w:numPr>
          <w:ilvl w:val="2"/>
          <w:numId w:val="3"/>
        </w:numPr>
        <w:ind w:left="862" w:hanging="357"/>
      </w:pPr>
      <w:r>
        <w:t xml:space="preserve">together with other members, put forward resolutions at general meetings, under clause </w:t>
      </w:r>
      <w:r w:rsidR="00AA0121">
        <w:fldChar w:fldCharType="begin"/>
      </w:r>
      <w:r w:rsidR="00AA0121">
        <w:instrText xml:space="preserve"> REF _Ref152603270 \r \h </w:instrText>
      </w:r>
      <w:r w:rsidR="00AA0121">
        <w:fldChar w:fldCharType="separate"/>
      </w:r>
      <w:r w:rsidR="00AA0121">
        <w:t>31</w:t>
      </w:r>
      <w:r w:rsidR="00AA0121">
        <w:fldChar w:fldCharType="end"/>
      </w:r>
    </w:p>
    <w:p w14:paraId="0A76CE71" w14:textId="1936DE22" w:rsidR="001064D7" w:rsidRDefault="001064D7" w:rsidP="001064D7">
      <w:pPr>
        <w:pStyle w:val="ACNCproformalist"/>
        <w:numPr>
          <w:ilvl w:val="2"/>
          <w:numId w:val="3"/>
        </w:numPr>
        <w:ind w:left="862" w:hanging="357"/>
      </w:pPr>
      <w:r>
        <w:t xml:space="preserve">be made a director (if the member is eligible to be a director) under clause </w:t>
      </w:r>
      <w:r w:rsidR="00E82BCA">
        <w:fldChar w:fldCharType="begin"/>
      </w:r>
      <w:r w:rsidR="00E82BCA">
        <w:instrText xml:space="preserve"> REF _Ref207961268 \r \h </w:instrText>
      </w:r>
      <w:r w:rsidR="00E82BCA">
        <w:fldChar w:fldCharType="separate"/>
      </w:r>
      <w:r w:rsidR="00E82BCA">
        <w:t>44</w:t>
      </w:r>
      <w:r w:rsidR="00E82BCA">
        <w:fldChar w:fldCharType="end"/>
      </w:r>
    </w:p>
    <w:p w14:paraId="3915618A" w14:textId="3F0EFFE6" w:rsidR="001064D7" w:rsidRDefault="001064D7" w:rsidP="001064D7">
      <w:pPr>
        <w:pStyle w:val="ACNCproformalist"/>
        <w:numPr>
          <w:ilvl w:val="2"/>
          <w:numId w:val="3"/>
        </w:numPr>
        <w:ind w:left="862" w:hanging="357"/>
      </w:pPr>
      <w:r>
        <w:t>inspect the members’ register free of charge under clause</w:t>
      </w:r>
      <w:r w:rsidR="000C0169">
        <w:t xml:space="preserve"> </w:t>
      </w:r>
      <w:r w:rsidR="000C0169">
        <w:fldChar w:fldCharType="begin"/>
      </w:r>
      <w:r w:rsidR="000C0169">
        <w:instrText xml:space="preserve"> REF _Ref207961320 \r \h </w:instrText>
      </w:r>
      <w:r w:rsidR="000C0169">
        <w:fldChar w:fldCharType="separate"/>
      </w:r>
      <w:r w:rsidR="000C0169">
        <w:t>78</w:t>
      </w:r>
      <w:r w:rsidR="000C0169">
        <w:fldChar w:fldCharType="end"/>
      </w:r>
      <w:r>
        <w:t>, and</w:t>
      </w:r>
    </w:p>
    <w:p w14:paraId="58E0BE82" w14:textId="15ECCFDC" w:rsidR="001064D7" w:rsidRDefault="001064D7" w:rsidP="001064D7">
      <w:pPr>
        <w:pStyle w:val="ACNCproformalist"/>
        <w:numPr>
          <w:ilvl w:val="2"/>
          <w:numId w:val="3"/>
        </w:numPr>
        <w:ind w:left="862" w:hanging="357"/>
      </w:pPr>
      <w:r>
        <w:t xml:space="preserve">inspect the company’s records under clause </w:t>
      </w:r>
      <w:r w:rsidR="0071743C">
        <w:fldChar w:fldCharType="begin"/>
      </w:r>
      <w:r w:rsidR="0071743C">
        <w:instrText xml:space="preserve"> REF _Ref207961332 \r \h </w:instrText>
      </w:r>
      <w:r w:rsidR="0071743C">
        <w:fldChar w:fldCharType="separate"/>
      </w:r>
      <w:r w:rsidR="0071743C">
        <w:t>79</w:t>
      </w:r>
      <w:r w:rsidR="0071743C">
        <w:fldChar w:fldCharType="end"/>
      </w:r>
      <w:r>
        <w:t>.</w:t>
      </w:r>
    </w:p>
    <w:p w14:paraId="286FA165" w14:textId="3FC0E479" w:rsidR="004C03D8" w:rsidRDefault="004C03D8" w:rsidP="0076483B">
      <w:pPr>
        <w:pStyle w:val="ACNCproformalist"/>
        <w:keepNext/>
        <w:ind w:left="505" w:hanging="505"/>
        <w:rPr>
          <w:b/>
          <w:bCs/>
          <w:sz w:val="24"/>
          <w:szCs w:val="24"/>
        </w:rPr>
      </w:pPr>
      <w:r>
        <w:rPr>
          <w:b/>
          <w:bCs/>
          <w:sz w:val="24"/>
          <w:szCs w:val="24"/>
        </w:rPr>
        <w:t>Members’ responsibilities</w:t>
      </w:r>
    </w:p>
    <w:p w14:paraId="231F6356" w14:textId="5FD2A8B3" w:rsidR="004C03D8" w:rsidRDefault="004C03D8" w:rsidP="004C03D8">
      <w:pPr>
        <w:pStyle w:val="ACNCproformalist"/>
        <w:numPr>
          <w:ilvl w:val="1"/>
          <w:numId w:val="3"/>
        </w:numPr>
        <w:ind w:left="505" w:hanging="505"/>
        <w:rPr>
          <w:bCs/>
        </w:rPr>
      </w:pPr>
      <w:r>
        <w:rPr>
          <w:bCs/>
        </w:rPr>
        <w:t>A member must:</w:t>
      </w:r>
    </w:p>
    <w:p w14:paraId="020C507A" w14:textId="796EEA9C" w:rsidR="004C03D8" w:rsidRDefault="004C03D8" w:rsidP="004C03D8">
      <w:pPr>
        <w:pStyle w:val="ACNCproformalist"/>
        <w:numPr>
          <w:ilvl w:val="2"/>
          <w:numId w:val="3"/>
        </w:numPr>
        <w:ind w:left="862" w:hanging="357"/>
      </w:pPr>
      <w:r>
        <w:t>comply with the company’s constitution</w:t>
      </w:r>
    </w:p>
    <w:p w14:paraId="2642C1B2" w14:textId="77071CD6" w:rsidR="004C03D8" w:rsidRDefault="004C03D8" w:rsidP="004C03D8">
      <w:pPr>
        <w:pStyle w:val="ACNCproformalist"/>
        <w:numPr>
          <w:ilvl w:val="2"/>
          <w:numId w:val="3"/>
        </w:numPr>
        <w:ind w:left="862" w:hanging="357"/>
      </w:pPr>
      <w:r>
        <w:t>notify the company if they change their name or address for notices</w:t>
      </w:r>
    </w:p>
    <w:p w14:paraId="6AD0666C" w14:textId="5E280C06" w:rsidR="004C03D8" w:rsidRDefault="004C03D8" w:rsidP="004C03D8">
      <w:pPr>
        <w:pStyle w:val="ACNCproformalist"/>
        <w:numPr>
          <w:ilvl w:val="2"/>
          <w:numId w:val="3"/>
        </w:numPr>
        <w:ind w:left="862" w:hanging="357"/>
      </w:pPr>
      <w:r>
        <w:t>treat other members, staff, volunteers, and directors with respect, and</w:t>
      </w:r>
    </w:p>
    <w:p w14:paraId="222846FC" w14:textId="61334FC9" w:rsidR="004C03D8" w:rsidRDefault="004C03D8" w:rsidP="004C03D8">
      <w:pPr>
        <w:pStyle w:val="ACNCproformalist"/>
        <w:numPr>
          <w:ilvl w:val="2"/>
          <w:numId w:val="3"/>
        </w:numPr>
        <w:ind w:left="862" w:hanging="357"/>
      </w:pPr>
      <w:r>
        <w:t>pay membership fees (if any) and provide the guarantee specified in clause</w:t>
      </w:r>
      <w:r w:rsidR="0071743C">
        <w:t xml:space="preserve"> </w:t>
      </w:r>
      <w:r w:rsidR="0071743C">
        <w:fldChar w:fldCharType="begin"/>
      </w:r>
      <w:r w:rsidR="0071743C">
        <w:instrText xml:space="preserve"> REF _Ref207958305 \r \h </w:instrText>
      </w:r>
      <w:r w:rsidR="0071743C">
        <w:fldChar w:fldCharType="separate"/>
      </w:r>
      <w:r w:rsidR="0071743C">
        <w:t>91</w:t>
      </w:r>
      <w:r w:rsidR="0071743C">
        <w:fldChar w:fldCharType="end"/>
      </w:r>
      <w:r w:rsidRPr="00520BE5">
        <w:t>.</w:t>
      </w:r>
    </w:p>
    <w:p w14:paraId="12EF8916" w14:textId="77777777" w:rsidR="004C03D8" w:rsidRPr="00B80B23" w:rsidRDefault="004C03D8" w:rsidP="004C03D8">
      <w:pPr>
        <w:pStyle w:val="ACNCproformalist"/>
        <w:keepNext/>
        <w:ind w:left="505" w:hanging="505"/>
        <w:rPr>
          <w:b/>
          <w:sz w:val="24"/>
          <w:szCs w:val="24"/>
        </w:rPr>
      </w:pPr>
      <w:r w:rsidRPr="00B80B23">
        <w:rPr>
          <w:b/>
          <w:sz w:val="24"/>
          <w:szCs w:val="24"/>
        </w:rPr>
        <w:t>Transfer of membership</w:t>
      </w:r>
    </w:p>
    <w:p w14:paraId="0A6ADB2D" w14:textId="05100E81" w:rsidR="004C03D8" w:rsidRPr="00A452F0" w:rsidRDefault="004C03D8" w:rsidP="004C03D8">
      <w:pPr>
        <w:pStyle w:val="ACNCproformalist"/>
        <w:numPr>
          <w:ilvl w:val="1"/>
          <w:numId w:val="3"/>
        </w:numPr>
        <w:ind w:left="505" w:hanging="505"/>
        <w:rPr>
          <w:bCs/>
        </w:rPr>
      </w:pPr>
      <w:r w:rsidRPr="00A452F0">
        <w:rPr>
          <w:bCs/>
        </w:rPr>
        <w:t>M</w:t>
      </w:r>
      <w:r>
        <w:rPr>
          <w:bCs/>
        </w:rPr>
        <w:t>embers cannot transfer their m</w:t>
      </w:r>
      <w:r w:rsidRPr="00A452F0">
        <w:rPr>
          <w:bCs/>
        </w:rPr>
        <w:t xml:space="preserve">embership </w:t>
      </w:r>
      <w:r>
        <w:rPr>
          <w:bCs/>
        </w:rPr>
        <w:t xml:space="preserve">or their </w:t>
      </w:r>
      <w:r w:rsidRPr="00A452F0">
        <w:rPr>
          <w:bCs/>
        </w:rPr>
        <w:t>rights</w:t>
      </w:r>
      <w:r>
        <w:rPr>
          <w:bCs/>
        </w:rPr>
        <w:t xml:space="preserve"> as members to another individual or incorporated body</w:t>
      </w:r>
      <w:r w:rsidRPr="00A452F0">
        <w:rPr>
          <w:bCs/>
        </w:rPr>
        <w:t>.</w:t>
      </w:r>
    </w:p>
    <w:p w14:paraId="50DE7F88" w14:textId="7188CEBA" w:rsidR="00A24AAE" w:rsidRPr="00AF76FD" w:rsidRDefault="00A24AAE" w:rsidP="0076483B">
      <w:pPr>
        <w:pStyle w:val="ACNCproformalist"/>
        <w:keepNext/>
        <w:ind w:left="505" w:hanging="505"/>
        <w:rPr>
          <w:b/>
          <w:bCs/>
          <w:sz w:val="24"/>
          <w:szCs w:val="24"/>
        </w:rPr>
      </w:pPr>
      <w:bookmarkStart w:id="31" w:name="_Ref207958325"/>
      <w:r w:rsidRPr="00AF76FD">
        <w:rPr>
          <w:b/>
          <w:bCs/>
          <w:sz w:val="24"/>
          <w:szCs w:val="24"/>
        </w:rPr>
        <w:t>Membership fees</w:t>
      </w:r>
      <w:bookmarkEnd w:id="29"/>
      <w:bookmarkEnd w:id="31"/>
    </w:p>
    <w:p w14:paraId="30C1DC1B" w14:textId="77777777" w:rsidR="004C03D8" w:rsidRDefault="004C03D8" w:rsidP="0076483B">
      <w:pPr>
        <w:pStyle w:val="ACNCproformalist"/>
        <w:numPr>
          <w:ilvl w:val="1"/>
          <w:numId w:val="3"/>
        </w:numPr>
        <w:ind w:left="505" w:hanging="505"/>
        <w:rPr>
          <w:bCs/>
        </w:rPr>
      </w:pPr>
      <w:r>
        <w:rPr>
          <w:bCs/>
        </w:rPr>
        <w:t>The directors may decide to set or change a joining fee, annual membership fee, or both, and the due date for payment.</w:t>
      </w:r>
    </w:p>
    <w:p w14:paraId="658426CB" w14:textId="77777777" w:rsidR="004C03D8" w:rsidRDefault="004C03D8" w:rsidP="0076483B">
      <w:pPr>
        <w:pStyle w:val="ACNCproformalist"/>
        <w:numPr>
          <w:ilvl w:val="1"/>
          <w:numId w:val="3"/>
        </w:numPr>
        <w:ind w:left="505" w:hanging="505"/>
        <w:rPr>
          <w:bCs/>
        </w:rPr>
      </w:pPr>
      <w:r>
        <w:rPr>
          <w:bCs/>
        </w:rPr>
        <w:lastRenderedPageBreak/>
        <w:t>The company must give members at least one month’s notice of any new fees or changes to fees.</w:t>
      </w:r>
    </w:p>
    <w:p w14:paraId="0E90A208" w14:textId="6AAA3C62" w:rsidR="00F24DA1" w:rsidRPr="00F24DA1" w:rsidRDefault="004C03D8" w:rsidP="0076483B">
      <w:pPr>
        <w:pStyle w:val="ACNCproformalist"/>
        <w:numPr>
          <w:ilvl w:val="1"/>
          <w:numId w:val="3"/>
        </w:numPr>
        <w:ind w:left="505" w:hanging="505"/>
        <w:rPr>
          <w:bCs/>
        </w:rPr>
      </w:pPr>
      <w:r>
        <w:t>If a</w:t>
      </w:r>
      <w:r w:rsidR="5B84C874">
        <w:t xml:space="preserve"> member</w:t>
      </w:r>
      <w:r>
        <w:t xml:space="preserve"> fails to pay </w:t>
      </w:r>
      <w:r w:rsidR="5B84C874">
        <w:t>the fee</w:t>
      </w:r>
      <w:r>
        <w:t>s within two months of them becoming due, the company must notify that member and provide one month to rectify the default. If the member fails to rectify the default, then the member stops being a member</w:t>
      </w:r>
    </w:p>
    <w:p w14:paraId="48CE6FEB" w14:textId="029BB035" w:rsidR="0066337D" w:rsidRPr="004C190A" w:rsidRDefault="00F24DA1" w:rsidP="0076483B">
      <w:pPr>
        <w:pStyle w:val="ACNCproformalist"/>
        <w:numPr>
          <w:ilvl w:val="1"/>
          <w:numId w:val="3"/>
        </w:numPr>
        <w:ind w:left="505" w:hanging="505"/>
        <w:rPr>
          <w:bCs/>
        </w:rPr>
      </w:pPr>
      <w:r>
        <w:t xml:space="preserve">A member that has not paid the required membership fee </w:t>
      </w:r>
      <w:r w:rsidR="5B84C874">
        <w:t xml:space="preserve">may not exercise any of the rights associated with </w:t>
      </w:r>
      <w:r>
        <w:t>their</w:t>
      </w:r>
      <w:r w:rsidR="5B84C874">
        <w:t xml:space="preserve"> membership, including the right to exercise any vote the</w:t>
      </w:r>
      <w:r>
        <w:t>y</w:t>
      </w:r>
      <w:r w:rsidR="5B84C874">
        <w:t xml:space="preserve"> may have at a meeting of members.</w:t>
      </w:r>
    </w:p>
    <w:p w14:paraId="3A00DB8C" w14:textId="4D1133EC" w:rsidR="00D178F9" w:rsidRPr="00B80B23" w:rsidRDefault="00F24DA1" w:rsidP="0076483B">
      <w:pPr>
        <w:pStyle w:val="ACNCproformalist"/>
        <w:keepNext/>
        <w:ind w:left="505" w:hanging="505"/>
        <w:rPr>
          <w:b/>
          <w:sz w:val="24"/>
          <w:szCs w:val="24"/>
        </w:rPr>
      </w:pPr>
      <w:bookmarkStart w:id="32" w:name="_Ref199149762"/>
      <w:r>
        <w:rPr>
          <w:b/>
          <w:sz w:val="24"/>
          <w:szCs w:val="24"/>
        </w:rPr>
        <w:t>How to</w:t>
      </w:r>
      <w:r w:rsidR="00D178F9" w:rsidRPr="00B80B23">
        <w:rPr>
          <w:b/>
          <w:sz w:val="24"/>
          <w:szCs w:val="24"/>
        </w:rPr>
        <w:t xml:space="preserve"> stop being a member</w:t>
      </w:r>
      <w:bookmarkEnd w:id="30"/>
      <w:bookmarkEnd w:id="32"/>
    </w:p>
    <w:p w14:paraId="4DF35CA8" w14:textId="3531980F" w:rsidR="00D178F9" w:rsidRPr="008A5511" w:rsidRDefault="00D178F9" w:rsidP="0076483B">
      <w:pPr>
        <w:pStyle w:val="ACNCproformalist"/>
        <w:numPr>
          <w:ilvl w:val="1"/>
          <w:numId w:val="3"/>
        </w:numPr>
        <w:ind w:left="505" w:hanging="505"/>
      </w:pPr>
      <w:r w:rsidRPr="008A5511">
        <w:t xml:space="preserve">A </w:t>
      </w:r>
      <w:r w:rsidR="00F24DA1">
        <w:t>member</w:t>
      </w:r>
      <w:r w:rsidR="00F24DA1" w:rsidRPr="008A5511">
        <w:t xml:space="preserve"> </w:t>
      </w:r>
      <w:r w:rsidRPr="008A5511">
        <w:t>immediately stops being a member if they:</w:t>
      </w:r>
    </w:p>
    <w:p w14:paraId="6C16CC4F" w14:textId="18697479" w:rsidR="0072698D" w:rsidRPr="008A5511" w:rsidRDefault="00F24DA1" w:rsidP="0076483B">
      <w:pPr>
        <w:pStyle w:val="ACNCproformalist"/>
        <w:numPr>
          <w:ilvl w:val="2"/>
          <w:numId w:val="3"/>
        </w:numPr>
        <w:ind w:left="862" w:hanging="357"/>
      </w:pPr>
      <w:r>
        <w:t>default on payment of the</w:t>
      </w:r>
      <w:r w:rsidR="00B52ABA" w:rsidRPr="00B52ABA">
        <w:t xml:space="preserve"> membership fee in accordance with</w:t>
      </w:r>
      <w:r w:rsidR="00B52ABA">
        <w:t xml:space="preserve"> cl</w:t>
      </w:r>
      <w:r w:rsidR="00A57DE2">
        <w:t>ause</w:t>
      </w:r>
      <w:r w:rsidR="00B52ABA">
        <w:t xml:space="preserve"> </w:t>
      </w:r>
      <w:r w:rsidR="0071743C">
        <w:rPr>
          <w:highlight w:val="yellow"/>
        </w:rPr>
        <w:fldChar w:fldCharType="begin"/>
      </w:r>
      <w:r w:rsidR="0071743C">
        <w:instrText xml:space="preserve"> REF _Ref207958325 \r \h </w:instrText>
      </w:r>
      <w:r w:rsidR="0071743C">
        <w:rPr>
          <w:highlight w:val="yellow"/>
        </w:rPr>
      </w:r>
      <w:r w:rsidR="0071743C">
        <w:rPr>
          <w:highlight w:val="yellow"/>
        </w:rPr>
        <w:fldChar w:fldCharType="separate"/>
      </w:r>
      <w:r w:rsidR="0071743C">
        <w:t>17</w:t>
      </w:r>
      <w:r w:rsidR="0071743C">
        <w:rPr>
          <w:highlight w:val="yellow"/>
        </w:rPr>
        <w:fldChar w:fldCharType="end"/>
      </w:r>
    </w:p>
    <w:p w14:paraId="07F1CE73" w14:textId="77777777" w:rsidR="001C0342" w:rsidRDefault="00D178F9" w:rsidP="0076483B">
      <w:pPr>
        <w:pStyle w:val="ACNCproformalist"/>
        <w:numPr>
          <w:ilvl w:val="2"/>
          <w:numId w:val="3"/>
        </w:numPr>
        <w:ind w:left="862" w:hanging="357"/>
      </w:pPr>
      <w:r w:rsidRPr="008A5511">
        <w:t>resign, by writing to the secretary</w:t>
      </w:r>
    </w:p>
    <w:p w14:paraId="092F4078" w14:textId="4C5D290C" w:rsidR="00F24DA1" w:rsidRDefault="00F24DA1" w:rsidP="00F24DA1">
      <w:pPr>
        <w:pStyle w:val="ACNCproformalist"/>
        <w:numPr>
          <w:ilvl w:val="2"/>
          <w:numId w:val="3"/>
        </w:numPr>
        <w:ind w:left="862" w:hanging="357"/>
      </w:pPr>
      <w:r w:rsidRPr="008A5511">
        <w:t xml:space="preserve">have not responded within </w:t>
      </w:r>
      <w:r>
        <w:t>one</w:t>
      </w:r>
      <w:r w:rsidRPr="008A5511">
        <w:t xml:space="preserve"> month to a written request from the secretary </w:t>
      </w:r>
      <w:r>
        <w:t>to</w:t>
      </w:r>
      <w:r w:rsidRPr="008A5511">
        <w:t xml:space="preserve"> confirm</w:t>
      </w:r>
      <w:r w:rsidRPr="001C0342">
        <w:rPr>
          <w:b/>
        </w:rPr>
        <w:t xml:space="preserve"> </w:t>
      </w:r>
      <w:r w:rsidRPr="008A5511">
        <w:t>in writing that they want to remain a member</w:t>
      </w:r>
    </w:p>
    <w:p w14:paraId="3918A884" w14:textId="538253DE" w:rsidR="00F24DA1" w:rsidRDefault="00F24DA1" w:rsidP="00F24DA1">
      <w:pPr>
        <w:pStyle w:val="ACNCproformalist"/>
        <w:numPr>
          <w:ilvl w:val="2"/>
          <w:numId w:val="3"/>
        </w:numPr>
        <w:ind w:left="862" w:hanging="357"/>
      </w:pPr>
      <w:bookmarkStart w:id="33" w:name="_Ref361374884"/>
      <w:r w:rsidRPr="008A5511">
        <w:t>are</w:t>
      </w:r>
      <w:r>
        <w:t xml:space="preserve"> an incorporated member and are</w:t>
      </w:r>
      <w:r w:rsidRPr="008A5511">
        <w:t xml:space="preserve"> wound up or otherwise dissolved or deregistered </w:t>
      </w:r>
    </w:p>
    <w:p w14:paraId="468B0370" w14:textId="71AAB104" w:rsidR="00F24DA1" w:rsidRDefault="00F24DA1" w:rsidP="00F24DA1">
      <w:pPr>
        <w:pStyle w:val="ACNCproformalist"/>
        <w:numPr>
          <w:ilvl w:val="2"/>
          <w:numId w:val="3"/>
        </w:numPr>
        <w:ind w:left="862" w:hanging="357"/>
      </w:pPr>
      <w:r>
        <w:t>become bankrupt</w:t>
      </w:r>
    </w:p>
    <w:p w14:paraId="519354AD" w14:textId="1A7E9314" w:rsidR="00F24DA1" w:rsidRDefault="00F24DA1" w:rsidP="00F24DA1">
      <w:pPr>
        <w:pStyle w:val="ACNCproformalist"/>
        <w:numPr>
          <w:ilvl w:val="2"/>
          <w:numId w:val="3"/>
        </w:numPr>
        <w:ind w:left="862" w:hanging="357"/>
      </w:pPr>
      <w:r w:rsidRPr="008A5511">
        <w:t>are expelled under clause</w:t>
      </w:r>
      <w:r>
        <w:t xml:space="preserve"> </w:t>
      </w:r>
      <w:r w:rsidR="00C313FD">
        <w:fldChar w:fldCharType="begin"/>
      </w:r>
      <w:r w:rsidR="00C313FD">
        <w:instrText xml:space="preserve"> REF _Ref152603149 \r \h </w:instrText>
      </w:r>
      <w:r w:rsidR="00C313FD">
        <w:fldChar w:fldCharType="separate"/>
      </w:r>
      <w:r w:rsidR="0071743C">
        <w:t>20</w:t>
      </w:r>
      <w:r w:rsidR="00C313FD">
        <w:fldChar w:fldCharType="end"/>
      </w:r>
    </w:p>
    <w:p w14:paraId="47A5CCDC" w14:textId="0F608CBB" w:rsidR="00F24DA1" w:rsidRDefault="00F24DA1" w:rsidP="00F24DA1">
      <w:pPr>
        <w:pStyle w:val="ACNCproformalist"/>
        <w:numPr>
          <w:ilvl w:val="2"/>
          <w:numId w:val="3"/>
        </w:numPr>
        <w:ind w:left="862" w:hanging="357"/>
      </w:pPr>
      <w:r>
        <w:t>become mentally incapacitated or become a person or estate liable to be dealt with in any way under laws relating to mental health</w:t>
      </w:r>
      <w:r>
        <w:fldChar w:fldCharType="begin"/>
      </w:r>
      <w:r>
        <w:instrText xml:space="preserve"> REF _Ref405298889 \r \h  \* MERGEFORMAT </w:instrText>
      </w:r>
      <w:r>
        <w:fldChar w:fldCharType="separate"/>
      </w:r>
      <w:r>
        <w:fldChar w:fldCharType="end"/>
      </w:r>
      <w:r w:rsidRPr="008A5511">
        <w:t>, or</w:t>
      </w:r>
    </w:p>
    <w:p w14:paraId="66042483" w14:textId="507701AD" w:rsidR="00F968E8" w:rsidRPr="00857D13" w:rsidRDefault="00F24DA1" w:rsidP="00F24DA1">
      <w:pPr>
        <w:pStyle w:val="ACNCproformalist"/>
        <w:numPr>
          <w:ilvl w:val="2"/>
          <w:numId w:val="3"/>
        </w:numPr>
        <w:ind w:left="862" w:hanging="357"/>
      </w:pPr>
      <w:r w:rsidRPr="008A5511">
        <w:t>die</w:t>
      </w:r>
      <w:r w:rsidR="00D178F9" w:rsidRPr="008A5511">
        <w:t>.</w:t>
      </w:r>
      <w:bookmarkEnd w:id="33"/>
      <w:r w:rsidR="00D178F9" w:rsidRPr="00F24DA1">
        <w:rPr>
          <w:b/>
          <w:sz w:val="28"/>
          <w:szCs w:val="28"/>
        </w:rPr>
        <w:t xml:space="preserve"> </w:t>
      </w:r>
    </w:p>
    <w:p w14:paraId="47F9A635" w14:textId="77777777" w:rsidR="00D178F9" w:rsidRPr="00A413EC" w:rsidRDefault="00D178F9" w:rsidP="0076483B">
      <w:pPr>
        <w:pStyle w:val="Heading2"/>
        <w:keepNext/>
        <w:spacing w:before="120" w:after="120"/>
      </w:pPr>
      <w:bookmarkStart w:id="34" w:name="_Toc207963140"/>
      <w:r w:rsidRPr="00A413EC">
        <w:t>Dispute resolution and disciplinary procedures</w:t>
      </w:r>
      <w:bookmarkEnd w:id="34"/>
    </w:p>
    <w:p w14:paraId="4F6A1951" w14:textId="77777777" w:rsidR="00D178F9" w:rsidRPr="00563404" w:rsidRDefault="00D178F9" w:rsidP="0076483B">
      <w:pPr>
        <w:pStyle w:val="ACNCproformalist"/>
        <w:keepNext/>
        <w:ind w:left="505" w:hanging="505"/>
        <w:rPr>
          <w:b/>
          <w:sz w:val="24"/>
          <w:szCs w:val="24"/>
        </w:rPr>
      </w:pPr>
      <w:bookmarkStart w:id="35" w:name="_Ref207961196"/>
      <w:r w:rsidRPr="00563404">
        <w:rPr>
          <w:b/>
          <w:sz w:val="24"/>
          <w:szCs w:val="24"/>
        </w:rPr>
        <w:t>Dispute resolution</w:t>
      </w:r>
      <w:bookmarkEnd w:id="35"/>
      <w:r w:rsidRPr="00563404">
        <w:rPr>
          <w:b/>
          <w:sz w:val="24"/>
          <w:szCs w:val="24"/>
        </w:rPr>
        <w:t xml:space="preserve"> </w:t>
      </w:r>
    </w:p>
    <w:p w14:paraId="345A1F01" w14:textId="1BA15F9B" w:rsidR="00D178F9" w:rsidRPr="006F129E" w:rsidRDefault="00D178F9" w:rsidP="0076483B">
      <w:pPr>
        <w:pStyle w:val="ACNCproformalist"/>
        <w:numPr>
          <w:ilvl w:val="1"/>
          <w:numId w:val="3"/>
        </w:numPr>
        <w:ind w:left="505" w:hanging="505"/>
      </w:pPr>
      <w:r w:rsidRPr="006F129E">
        <w:t>Th</w:t>
      </w:r>
      <w:r w:rsidR="00F24DA1">
        <w:t>is</w:t>
      </w:r>
      <w:r w:rsidRPr="006F129E">
        <w:t xml:space="preserve"> procedure applies to disputes under this constitution between a member or director and:</w:t>
      </w:r>
    </w:p>
    <w:p w14:paraId="00643665" w14:textId="77777777" w:rsidR="00D178F9" w:rsidRPr="006F129E" w:rsidRDefault="00D178F9" w:rsidP="0076483B">
      <w:pPr>
        <w:pStyle w:val="ACNCproformalist"/>
        <w:numPr>
          <w:ilvl w:val="2"/>
          <w:numId w:val="3"/>
        </w:numPr>
        <w:ind w:left="862" w:hanging="357"/>
      </w:pPr>
      <w:r w:rsidRPr="006F129E">
        <w:t>one or more members</w:t>
      </w:r>
    </w:p>
    <w:p w14:paraId="1F8769AE" w14:textId="77777777" w:rsidR="00D178F9" w:rsidRPr="006F129E" w:rsidRDefault="00D178F9" w:rsidP="0076483B">
      <w:pPr>
        <w:pStyle w:val="ACNCproformalist"/>
        <w:numPr>
          <w:ilvl w:val="2"/>
          <w:numId w:val="3"/>
        </w:numPr>
        <w:ind w:left="862" w:hanging="357"/>
      </w:pPr>
      <w:r w:rsidRPr="006F129E">
        <w:t>one or more directors, or</w:t>
      </w:r>
    </w:p>
    <w:p w14:paraId="28EDF967" w14:textId="7B952C4F" w:rsidR="00D178F9" w:rsidRPr="006F129E" w:rsidRDefault="007B5E9F" w:rsidP="0076483B">
      <w:pPr>
        <w:pStyle w:val="ACNCproformalist"/>
        <w:numPr>
          <w:ilvl w:val="2"/>
          <w:numId w:val="3"/>
        </w:numPr>
        <w:ind w:left="862" w:hanging="357"/>
      </w:pPr>
      <w:r>
        <w:t xml:space="preserve">the </w:t>
      </w:r>
      <w:r w:rsidR="00F24DA1">
        <w:t>company itself</w:t>
      </w:r>
      <w:r w:rsidR="00D178F9" w:rsidRPr="006F129E">
        <w:t>.</w:t>
      </w:r>
    </w:p>
    <w:p w14:paraId="4C85A754" w14:textId="3246C337" w:rsidR="00D178F9" w:rsidRPr="006F129E" w:rsidRDefault="00D178F9" w:rsidP="0076483B">
      <w:pPr>
        <w:pStyle w:val="ACNCproformalist"/>
        <w:numPr>
          <w:ilvl w:val="1"/>
          <w:numId w:val="3"/>
        </w:numPr>
        <w:ind w:left="505" w:hanging="505"/>
      </w:pPr>
      <w:bookmarkStart w:id="36" w:name="_Ref381868249"/>
      <w:r w:rsidRPr="006F129E">
        <w:t xml:space="preserve">A member must not start a dispute resolution procedure in relation to a matter which is the subject of a disciplinary procedure under clause </w:t>
      </w:r>
      <w:r w:rsidR="00C313FD">
        <w:fldChar w:fldCharType="begin"/>
      </w:r>
      <w:r w:rsidR="00C313FD">
        <w:instrText xml:space="preserve"> REF _Ref152603149 \r \h </w:instrText>
      </w:r>
      <w:r w:rsidR="00C313FD">
        <w:fldChar w:fldCharType="separate"/>
      </w:r>
      <w:r w:rsidR="0071743C">
        <w:t>20</w:t>
      </w:r>
      <w:r w:rsidR="00C313FD">
        <w:fldChar w:fldCharType="end"/>
      </w:r>
      <w:r w:rsidR="00177C38">
        <w:t>,</w:t>
      </w:r>
      <w:r w:rsidRPr="006F129E">
        <w:t xml:space="preserve"> until </w:t>
      </w:r>
      <w:r w:rsidR="00177C38">
        <w:t>that</w:t>
      </w:r>
      <w:r w:rsidR="00177C38" w:rsidRPr="006F129E">
        <w:t xml:space="preserve"> </w:t>
      </w:r>
      <w:r w:rsidRPr="006F129E">
        <w:t>disciplinary procedure is completed.</w:t>
      </w:r>
    </w:p>
    <w:p w14:paraId="3E712339" w14:textId="20FFBCD1" w:rsidR="00D178F9" w:rsidRPr="006F129E" w:rsidRDefault="00D178F9" w:rsidP="0076483B">
      <w:pPr>
        <w:pStyle w:val="ACNCproformalist"/>
        <w:numPr>
          <w:ilvl w:val="1"/>
          <w:numId w:val="3"/>
        </w:numPr>
        <w:ind w:left="505" w:hanging="505"/>
      </w:pPr>
      <w:bookmarkStart w:id="37" w:name="_Ref392161046"/>
      <w:r w:rsidRPr="006F129E">
        <w:t xml:space="preserve">Those involved in the dispute must try to resolve it between themselves </w:t>
      </w:r>
      <w:r w:rsidR="00177C38">
        <w:t xml:space="preserve">either </w:t>
      </w:r>
      <w:r w:rsidRPr="006F129E">
        <w:t xml:space="preserve">within 14 days of </w:t>
      </w:r>
      <w:r w:rsidR="00177C38">
        <w:t>becoming aware of it</w:t>
      </w:r>
      <w:r w:rsidR="006E285F">
        <w:t>, or within a timeframe agreed</w:t>
      </w:r>
      <w:r w:rsidR="00177C38">
        <w:t xml:space="preserve"> on</w:t>
      </w:r>
      <w:r w:rsidR="006E285F">
        <w:t xml:space="preserve"> by</w:t>
      </w:r>
      <w:r w:rsidR="00DC5BB4">
        <w:t xml:space="preserve"> those involved</w:t>
      </w:r>
      <w:r w:rsidRPr="006F129E">
        <w:t>.</w:t>
      </w:r>
      <w:bookmarkEnd w:id="36"/>
      <w:bookmarkEnd w:id="37"/>
      <w:r w:rsidR="00BE0CEC">
        <w:t xml:space="preserve"> </w:t>
      </w:r>
      <w:r w:rsidR="00177C38">
        <w:t>If the dispute cannot be resolved within 14 days or within a timeframe agreed upon by those involved, they must:</w:t>
      </w:r>
    </w:p>
    <w:p w14:paraId="489BA4D8" w14:textId="7EFDF074" w:rsidR="00D178F9" w:rsidRPr="006F129E" w:rsidRDefault="00177C38" w:rsidP="0076483B">
      <w:pPr>
        <w:pStyle w:val="ACNCproformalist"/>
        <w:numPr>
          <w:ilvl w:val="2"/>
          <w:numId w:val="3"/>
        </w:numPr>
        <w:ind w:left="862" w:hanging="357"/>
      </w:pPr>
      <w:r>
        <w:t>inform</w:t>
      </w:r>
      <w:r w:rsidR="00D178F9" w:rsidRPr="006F129E">
        <w:t xml:space="preserve"> the</w:t>
      </w:r>
      <w:r>
        <w:t xml:space="preserve"> company’s</w:t>
      </w:r>
      <w:r w:rsidR="00D178F9" w:rsidRPr="006F129E">
        <w:t xml:space="preserve"> directors in writing</w:t>
      </w:r>
    </w:p>
    <w:p w14:paraId="160FC1AC" w14:textId="77777777" w:rsidR="00D178F9" w:rsidRPr="006F129E" w:rsidRDefault="00D178F9" w:rsidP="0076483B">
      <w:pPr>
        <w:pStyle w:val="ACNCproformalist"/>
        <w:numPr>
          <w:ilvl w:val="2"/>
          <w:numId w:val="3"/>
        </w:numPr>
        <w:ind w:left="862" w:hanging="357"/>
      </w:pPr>
      <w:r w:rsidRPr="006F129E">
        <w:t>agree or request that a mediator be appointed, and</w:t>
      </w:r>
    </w:p>
    <w:p w14:paraId="758596BB" w14:textId="0E536689" w:rsidR="00D178F9" w:rsidRPr="006F129E" w:rsidRDefault="00D178F9" w:rsidP="0076483B">
      <w:pPr>
        <w:pStyle w:val="ACNCproformalist"/>
        <w:numPr>
          <w:ilvl w:val="2"/>
          <w:numId w:val="3"/>
        </w:numPr>
        <w:ind w:left="862" w:hanging="357"/>
      </w:pPr>
      <w:r w:rsidRPr="006F129E">
        <w:t xml:space="preserve">attempt </w:t>
      </w:r>
      <w:r w:rsidRPr="00FE239F">
        <w:t>in good faith</w:t>
      </w:r>
      <w:r w:rsidRPr="006F129E">
        <w:t xml:space="preserve"> to settle the dispute </w:t>
      </w:r>
      <w:r w:rsidR="00177C38">
        <w:t>through</w:t>
      </w:r>
      <w:r w:rsidRPr="006F129E">
        <w:t xml:space="preserve"> mediation.</w:t>
      </w:r>
    </w:p>
    <w:p w14:paraId="20F48D6E" w14:textId="46D311E5" w:rsidR="00D178F9" w:rsidRPr="006F129E" w:rsidRDefault="00177C38" w:rsidP="0076483B">
      <w:pPr>
        <w:pStyle w:val="ACNCproformalist"/>
        <w:numPr>
          <w:ilvl w:val="1"/>
          <w:numId w:val="3"/>
        </w:numPr>
        <w:ind w:left="505" w:hanging="505"/>
      </w:pPr>
      <w:r>
        <w:lastRenderedPageBreak/>
        <w:t>If those involved in the dispute cannot agree on the choice of mediator, then</w:t>
      </w:r>
    </w:p>
    <w:p w14:paraId="60E2746C" w14:textId="3C0C7F3E" w:rsidR="00D178F9" w:rsidRPr="006F129E" w:rsidRDefault="00177C38" w:rsidP="0076483B">
      <w:pPr>
        <w:pStyle w:val="ACNCproformalist"/>
        <w:numPr>
          <w:ilvl w:val="2"/>
          <w:numId w:val="3"/>
        </w:numPr>
        <w:ind w:left="862" w:hanging="357"/>
      </w:pPr>
      <w:r>
        <w:t>for disputes between members, the directors will choose the mediator, or</w:t>
      </w:r>
    </w:p>
    <w:p w14:paraId="6A994DAA" w14:textId="467A4F01" w:rsidR="00D178F9" w:rsidRPr="006F129E" w:rsidRDefault="00177C38" w:rsidP="0076483B">
      <w:pPr>
        <w:pStyle w:val="ACNCproformalist"/>
        <w:numPr>
          <w:ilvl w:val="2"/>
          <w:numId w:val="3"/>
        </w:numPr>
        <w:ind w:left="862" w:hanging="357"/>
      </w:pPr>
      <w:r>
        <w:t xml:space="preserve"> </w:t>
      </w:r>
      <w:r w:rsidRPr="00A86B62">
        <w:t xml:space="preserve">for other disputes, a person chosen by the president of the law institute or society in the state or territory in which the </w:t>
      </w:r>
      <w:r>
        <w:t>company</w:t>
      </w:r>
      <w:r w:rsidRPr="00A86B62">
        <w:t xml:space="preserve"> has its registered office</w:t>
      </w:r>
      <w:r>
        <w:t xml:space="preserve"> will choose the mediator.</w:t>
      </w:r>
    </w:p>
    <w:p w14:paraId="3BB73D2D" w14:textId="2BD4B11E" w:rsidR="00D178F9" w:rsidRPr="006F129E" w:rsidRDefault="00D178F9" w:rsidP="0076483B">
      <w:pPr>
        <w:pStyle w:val="ACNCproformalist"/>
        <w:numPr>
          <w:ilvl w:val="1"/>
          <w:numId w:val="3"/>
        </w:numPr>
        <w:ind w:left="505" w:hanging="505"/>
      </w:pPr>
      <w:r w:rsidRPr="006F129E">
        <w:t xml:space="preserve">A mediator chosen by the directors: </w:t>
      </w:r>
    </w:p>
    <w:p w14:paraId="05F26249" w14:textId="77777777" w:rsidR="00D178F9" w:rsidRPr="006F129E" w:rsidRDefault="00D178F9" w:rsidP="0076483B">
      <w:pPr>
        <w:pStyle w:val="ACNCproformalist"/>
        <w:numPr>
          <w:ilvl w:val="2"/>
          <w:numId w:val="3"/>
        </w:numPr>
        <w:ind w:left="862" w:hanging="357"/>
      </w:pPr>
      <w:r w:rsidRPr="006F129E">
        <w:t>must not have a personal interest in the dispute, and</w:t>
      </w:r>
    </w:p>
    <w:p w14:paraId="3EB14989" w14:textId="7433FB20" w:rsidR="00D178F9" w:rsidRDefault="00D178F9" w:rsidP="0076483B">
      <w:pPr>
        <w:pStyle w:val="ACNCproformalist"/>
        <w:numPr>
          <w:ilvl w:val="2"/>
          <w:numId w:val="3"/>
        </w:numPr>
        <w:ind w:left="862" w:hanging="357"/>
      </w:pPr>
      <w:r w:rsidRPr="006F129E">
        <w:t xml:space="preserve">must </w:t>
      </w:r>
      <w:r w:rsidR="00177C38">
        <w:t>be unbiased</w:t>
      </w:r>
      <w:r w:rsidRPr="006F129E">
        <w:t>.</w:t>
      </w:r>
    </w:p>
    <w:p w14:paraId="325EDD65" w14:textId="77777777" w:rsidR="00D178F9" w:rsidRPr="006F129E" w:rsidRDefault="00D178F9" w:rsidP="0076483B">
      <w:pPr>
        <w:pStyle w:val="ACNCproformalist"/>
        <w:numPr>
          <w:ilvl w:val="1"/>
          <w:numId w:val="3"/>
        </w:numPr>
        <w:ind w:left="505" w:hanging="505"/>
      </w:pPr>
      <w:r w:rsidRPr="006F129E">
        <w:t>When conducting the mediation, the mediator must:</w:t>
      </w:r>
    </w:p>
    <w:p w14:paraId="7C60303F" w14:textId="77777777" w:rsidR="00D178F9" w:rsidRPr="006F129E" w:rsidRDefault="00D178F9" w:rsidP="0076483B">
      <w:pPr>
        <w:pStyle w:val="ACNCproformalist"/>
        <w:numPr>
          <w:ilvl w:val="2"/>
          <w:numId w:val="3"/>
        </w:numPr>
        <w:ind w:left="862" w:hanging="357"/>
      </w:pPr>
      <w:r w:rsidRPr="006F129E">
        <w:t>allow those involved a reasonable chance to be heard</w:t>
      </w:r>
    </w:p>
    <w:p w14:paraId="1127E8CF" w14:textId="77777777" w:rsidR="00D178F9" w:rsidRPr="006F129E" w:rsidRDefault="00D178F9" w:rsidP="0076483B">
      <w:pPr>
        <w:pStyle w:val="ACNCproformalist"/>
        <w:numPr>
          <w:ilvl w:val="2"/>
          <w:numId w:val="3"/>
        </w:numPr>
        <w:ind w:left="862" w:hanging="357"/>
      </w:pPr>
      <w:r w:rsidRPr="006F129E">
        <w:t>allow those involved a reasonable chance to review any written statements</w:t>
      </w:r>
    </w:p>
    <w:p w14:paraId="431B13DB" w14:textId="7FD2CC61" w:rsidR="00857D13" w:rsidRDefault="00D178F9" w:rsidP="0076483B">
      <w:pPr>
        <w:pStyle w:val="ACNCproformalist"/>
        <w:numPr>
          <w:ilvl w:val="2"/>
          <w:numId w:val="3"/>
        </w:numPr>
        <w:ind w:left="862" w:hanging="357"/>
      </w:pPr>
      <w:r w:rsidRPr="006F129E">
        <w:t xml:space="preserve">ensure that </w:t>
      </w:r>
      <w:r w:rsidR="009313C2">
        <w:t>the mediation is conducted in a manner free from bias</w:t>
      </w:r>
      <w:r w:rsidRPr="006F129E">
        <w:t>, and</w:t>
      </w:r>
    </w:p>
    <w:p w14:paraId="00D59D6B" w14:textId="77777777" w:rsidR="00857D13" w:rsidRPr="004D52B6" w:rsidRDefault="00D178F9" w:rsidP="0076483B">
      <w:pPr>
        <w:pStyle w:val="ACNCproformalist"/>
        <w:numPr>
          <w:ilvl w:val="2"/>
          <w:numId w:val="3"/>
        </w:numPr>
        <w:ind w:left="862" w:hanging="357"/>
      </w:pPr>
      <w:r w:rsidRPr="006F129E">
        <w:t>not make a decision on the dispute.</w:t>
      </w:r>
      <w:bookmarkStart w:id="38" w:name="_Ref361315300"/>
      <w:r w:rsidRPr="00857D13">
        <w:rPr>
          <w:b/>
        </w:rPr>
        <w:t xml:space="preserve"> </w:t>
      </w:r>
    </w:p>
    <w:p w14:paraId="014333EB" w14:textId="6DED1B34" w:rsidR="00177C38" w:rsidRPr="006F129E" w:rsidRDefault="00177C38" w:rsidP="00177C38">
      <w:pPr>
        <w:pStyle w:val="ACNCproformalist"/>
        <w:numPr>
          <w:ilvl w:val="1"/>
          <w:numId w:val="3"/>
        </w:numPr>
        <w:ind w:left="505" w:hanging="505"/>
      </w:pPr>
      <w:r>
        <w:t>Each part</w:t>
      </w:r>
      <w:r w:rsidR="00335C4C">
        <w:t>y</w:t>
      </w:r>
      <w:r>
        <w:t xml:space="preserve"> must:</w:t>
      </w:r>
    </w:p>
    <w:p w14:paraId="0A2B80FC" w14:textId="4A038A64" w:rsidR="00177C38" w:rsidRDefault="00177C38" w:rsidP="00177C38">
      <w:pPr>
        <w:pStyle w:val="ACNCproformalist"/>
        <w:numPr>
          <w:ilvl w:val="2"/>
          <w:numId w:val="3"/>
        </w:numPr>
        <w:ind w:left="862" w:hanging="357"/>
      </w:pPr>
      <w:r>
        <w:t>do their best to resolve the dispute at the mediation conference, and</w:t>
      </w:r>
    </w:p>
    <w:p w14:paraId="78D4E611" w14:textId="797C07AC" w:rsidR="00177C38" w:rsidRDefault="00177C38" w:rsidP="00177C38">
      <w:pPr>
        <w:pStyle w:val="ACNCproformalist"/>
        <w:numPr>
          <w:ilvl w:val="2"/>
          <w:numId w:val="3"/>
        </w:numPr>
        <w:ind w:left="862" w:hanging="357"/>
      </w:pPr>
      <w:r>
        <w:t>bear the costs of mediation as agreed between the parties.</w:t>
      </w:r>
    </w:p>
    <w:p w14:paraId="33AEB894" w14:textId="2D51C2A5" w:rsidR="00177C38" w:rsidRPr="006F129E" w:rsidRDefault="00177C38" w:rsidP="004D52B6">
      <w:pPr>
        <w:pStyle w:val="ACNCproformalist"/>
        <w:numPr>
          <w:ilvl w:val="0"/>
          <w:numId w:val="0"/>
        </w:numPr>
        <w:ind w:left="505"/>
      </w:pPr>
      <w:r>
        <w:t>The terms of any agreement reached between the parties must be provided to the company.</w:t>
      </w:r>
    </w:p>
    <w:p w14:paraId="1E04B1B8" w14:textId="77777777" w:rsidR="00D178F9" w:rsidRPr="004F4B29" w:rsidRDefault="00D178F9" w:rsidP="0076483B">
      <w:pPr>
        <w:pStyle w:val="ACNCproformalist"/>
        <w:keepNext/>
        <w:ind w:left="505" w:hanging="505"/>
        <w:rPr>
          <w:b/>
          <w:sz w:val="24"/>
          <w:szCs w:val="24"/>
        </w:rPr>
      </w:pPr>
      <w:bookmarkStart w:id="39" w:name="_Ref152603149"/>
      <w:r w:rsidRPr="004F4B29">
        <w:rPr>
          <w:b/>
          <w:sz w:val="24"/>
          <w:szCs w:val="24"/>
        </w:rPr>
        <w:t>Disciplining members</w:t>
      </w:r>
      <w:bookmarkEnd w:id="38"/>
      <w:bookmarkEnd w:id="39"/>
    </w:p>
    <w:p w14:paraId="35229AE4" w14:textId="3617721A" w:rsidR="00D178F9" w:rsidRPr="006F129E" w:rsidRDefault="00177C38" w:rsidP="0076483B">
      <w:pPr>
        <w:pStyle w:val="ACNCproformalist"/>
        <w:numPr>
          <w:ilvl w:val="1"/>
          <w:numId w:val="3"/>
        </w:numPr>
        <w:ind w:left="505" w:hanging="505"/>
      </w:pPr>
      <w:bookmarkStart w:id="40" w:name="_Ref381865322"/>
      <w:r>
        <w:t>T</w:t>
      </w:r>
      <w:r w:rsidR="00D178F9" w:rsidRPr="006F129E">
        <w:t xml:space="preserve">he directors </w:t>
      </w:r>
      <w:r w:rsidR="00D178F9">
        <w:t>may</w:t>
      </w:r>
      <w:r w:rsidR="00D178F9" w:rsidRPr="006F129E">
        <w:t xml:space="preserve"> resolve to warn or expel a member </w:t>
      </w:r>
      <w:r>
        <w:t xml:space="preserve">who is not a director from the company </w:t>
      </w:r>
      <w:r w:rsidR="00D178F9" w:rsidRPr="006F129E">
        <w:t>if the</w:t>
      </w:r>
      <w:r>
        <w:t>y</w:t>
      </w:r>
      <w:r w:rsidR="00D178F9" w:rsidRPr="006F129E">
        <w:t xml:space="preserve"> </w:t>
      </w:r>
      <w:r>
        <w:t>believe</w:t>
      </w:r>
      <w:r w:rsidR="00D178F9" w:rsidRPr="006F129E">
        <w:t>:</w:t>
      </w:r>
      <w:bookmarkEnd w:id="40"/>
    </w:p>
    <w:p w14:paraId="6ED27216" w14:textId="0AD1EF2F" w:rsidR="004F4B29" w:rsidRDefault="00D178F9" w:rsidP="0076483B">
      <w:pPr>
        <w:pStyle w:val="ACNCproformalist"/>
        <w:numPr>
          <w:ilvl w:val="2"/>
          <w:numId w:val="3"/>
        </w:numPr>
        <w:ind w:left="862" w:hanging="357"/>
      </w:pPr>
      <w:r w:rsidRPr="006F129E">
        <w:t>the member has breached this constitution</w:t>
      </w:r>
      <w:r w:rsidR="00177C38">
        <w:t>, or</w:t>
      </w:r>
    </w:p>
    <w:p w14:paraId="1C6CC55D" w14:textId="74C4A9FC" w:rsidR="00D178F9" w:rsidRPr="006F129E" w:rsidRDefault="00D178F9" w:rsidP="0076483B">
      <w:pPr>
        <w:pStyle w:val="ACNCproformalist"/>
        <w:numPr>
          <w:ilvl w:val="2"/>
          <w:numId w:val="3"/>
        </w:numPr>
        <w:ind w:left="862" w:hanging="357"/>
      </w:pPr>
      <w:r w:rsidRPr="006F129E">
        <w:t>the member’s behaviour is causing, has caused, or is likely to cause</w:t>
      </w:r>
      <w:r w:rsidR="00177C38">
        <w:t>,</w:t>
      </w:r>
      <w:r w:rsidRPr="006F129E">
        <w:t xml:space="preserve"> harm to </w:t>
      </w:r>
      <w:r w:rsidR="002A6FB9">
        <w:t xml:space="preserve">the </w:t>
      </w:r>
      <w:r w:rsidR="00177C38">
        <w:t>company</w:t>
      </w:r>
      <w:r w:rsidRPr="006F129E">
        <w:t xml:space="preserve">. </w:t>
      </w:r>
    </w:p>
    <w:p w14:paraId="13DC4EE7" w14:textId="728935E4" w:rsidR="00D178F9" w:rsidRPr="006F129E" w:rsidRDefault="00D178F9" w:rsidP="0076483B">
      <w:pPr>
        <w:pStyle w:val="ACNCproformalist"/>
        <w:numPr>
          <w:ilvl w:val="1"/>
          <w:numId w:val="3"/>
        </w:numPr>
        <w:ind w:left="505" w:hanging="505"/>
      </w:pPr>
      <w:r w:rsidRPr="006F129E">
        <w:t>At least 14 days before the directors’ meeting at which a resolution will be considered, the</w:t>
      </w:r>
      <w:r>
        <w:t xml:space="preserve"> secretary </w:t>
      </w:r>
      <w:r w:rsidRPr="006F129E">
        <w:t>must notify the member in writing:</w:t>
      </w:r>
    </w:p>
    <w:p w14:paraId="05CBA20A" w14:textId="1EB1B959" w:rsidR="00D178F9" w:rsidRPr="006F129E" w:rsidRDefault="00D178F9" w:rsidP="0076483B">
      <w:pPr>
        <w:pStyle w:val="ACNCproformalist"/>
        <w:numPr>
          <w:ilvl w:val="2"/>
          <w:numId w:val="3"/>
        </w:numPr>
        <w:ind w:left="862" w:hanging="357"/>
      </w:pPr>
      <w:r w:rsidRPr="006F129E">
        <w:t xml:space="preserve">that </w:t>
      </w:r>
      <w:r>
        <w:t>the directors</w:t>
      </w:r>
      <w:r w:rsidRPr="006F129E">
        <w:t xml:space="preserve"> are considering a resolution to warn</w:t>
      </w:r>
      <w:r w:rsidR="00290642">
        <w:t xml:space="preserve"> </w:t>
      </w:r>
      <w:r w:rsidRPr="006F129E">
        <w:t>or expel the member</w:t>
      </w:r>
    </w:p>
    <w:p w14:paraId="7014189C" w14:textId="199DE3F9" w:rsidR="00D178F9" w:rsidRPr="006F129E" w:rsidRDefault="00D178F9" w:rsidP="0076483B">
      <w:pPr>
        <w:pStyle w:val="ACNCproformalist"/>
        <w:numPr>
          <w:ilvl w:val="2"/>
          <w:numId w:val="3"/>
        </w:numPr>
        <w:ind w:left="862" w:hanging="357"/>
      </w:pPr>
      <w:r w:rsidRPr="006F129E">
        <w:t>that this resolution will be considered at a directors</w:t>
      </w:r>
      <w:r>
        <w:t>’</w:t>
      </w:r>
      <w:r w:rsidRPr="006F129E">
        <w:t xml:space="preserve"> meeting</w:t>
      </w:r>
      <w:r w:rsidR="00177C38">
        <w:t xml:space="preserve">, </w:t>
      </w:r>
      <w:r w:rsidRPr="006F129E">
        <w:t xml:space="preserve">the date of </w:t>
      </w:r>
      <w:r w:rsidR="00177C38">
        <w:t>which must also be provided</w:t>
      </w:r>
    </w:p>
    <w:p w14:paraId="4E00F8FE" w14:textId="73AC70DF" w:rsidR="00D178F9" w:rsidRPr="006F129E" w:rsidRDefault="00177C38" w:rsidP="0076483B">
      <w:pPr>
        <w:pStyle w:val="ACNCproformalist"/>
        <w:numPr>
          <w:ilvl w:val="2"/>
          <w:numId w:val="3"/>
        </w:numPr>
        <w:ind w:left="862" w:hanging="357"/>
      </w:pPr>
      <w:r>
        <w:t>the claims made against the member</w:t>
      </w:r>
    </w:p>
    <w:p w14:paraId="165D021E" w14:textId="03A735B3" w:rsidR="00D178F9" w:rsidRDefault="00D178F9" w:rsidP="0076483B">
      <w:pPr>
        <w:pStyle w:val="ACNCproformalist"/>
        <w:numPr>
          <w:ilvl w:val="2"/>
          <w:numId w:val="3"/>
        </w:numPr>
        <w:ind w:left="862" w:hanging="357"/>
      </w:pPr>
      <w:r w:rsidRPr="006F129E">
        <w:t xml:space="preserve">the nature of the resolution that </w:t>
      </w:r>
      <w:r w:rsidR="00177C38">
        <w:t>is to be</w:t>
      </w:r>
      <w:r w:rsidRPr="006F129E">
        <w:t xml:space="preserve"> proposed</w:t>
      </w:r>
      <w:r w:rsidR="00177C38">
        <w:t xml:space="preserve"> at the meeting</w:t>
      </w:r>
      <w:r>
        <w:t>, and</w:t>
      </w:r>
    </w:p>
    <w:p w14:paraId="0926E436" w14:textId="02714B79" w:rsidR="00D178F9" w:rsidRDefault="00D178F9" w:rsidP="0076483B">
      <w:pPr>
        <w:pStyle w:val="ACNCproformalist"/>
        <w:numPr>
          <w:ilvl w:val="2"/>
          <w:numId w:val="3"/>
        </w:numPr>
        <w:ind w:left="862" w:hanging="357"/>
      </w:pPr>
      <w:r w:rsidRPr="006B61EF">
        <w:t>that the member</w:t>
      </w:r>
      <w:r>
        <w:t xml:space="preserve"> may provide an explanation to the directors,</w:t>
      </w:r>
      <w:r w:rsidRPr="006B61EF">
        <w:t xml:space="preserve"> </w:t>
      </w:r>
      <w:r w:rsidR="00177C38">
        <w:t>as well as how the member can</w:t>
      </w:r>
      <w:r w:rsidRPr="006B61EF">
        <w:t xml:space="preserve"> do so</w:t>
      </w:r>
      <w:r>
        <w:t>.</w:t>
      </w:r>
    </w:p>
    <w:p w14:paraId="340D9EA5" w14:textId="6F4582F1" w:rsidR="00D178F9" w:rsidRPr="006F129E" w:rsidRDefault="00D178F9" w:rsidP="0076483B">
      <w:pPr>
        <w:pStyle w:val="ACNCproformalist"/>
        <w:numPr>
          <w:ilvl w:val="1"/>
          <w:numId w:val="3"/>
        </w:numPr>
        <w:ind w:left="505" w:hanging="505"/>
      </w:pPr>
      <w:bookmarkStart w:id="41" w:name="_Ref382913817"/>
      <w:r w:rsidRPr="006F129E">
        <w:t>Before the directors pass any resolution, the member must be given a chance to explain or defend themselves by:</w:t>
      </w:r>
      <w:bookmarkEnd w:id="41"/>
    </w:p>
    <w:p w14:paraId="098BEE2C" w14:textId="14E5685D" w:rsidR="00D178F9" w:rsidRPr="006F129E" w:rsidRDefault="00D178F9" w:rsidP="0076483B">
      <w:pPr>
        <w:pStyle w:val="ACNCproformalist"/>
        <w:numPr>
          <w:ilvl w:val="2"/>
          <w:numId w:val="3"/>
        </w:numPr>
        <w:ind w:left="862" w:hanging="357"/>
      </w:pPr>
      <w:r w:rsidRPr="006F129E">
        <w:t xml:space="preserve">sending the directors a written explanation </w:t>
      </w:r>
      <w:r w:rsidR="00177C38">
        <w:t>prior to</w:t>
      </w:r>
      <w:r w:rsidR="00177C38" w:rsidRPr="006F129E">
        <w:t xml:space="preserve"> </w:t>
      </w:r>
      <w:r w:rsidRPr="006F129E">
        <w:t>that directors</w:t>
      </w:r>
      <w:r>
        <w:t>’</w:t>
      </w:r>
      <w:r w:rsidRPr="006F129E">
        <w:t xml:space="preserve"> meeting</w:t>
      </w:r>
    </w:p>
    <w:p w14:paraId="0124D81F" w14:textId="27BCA7AA" w:rsidR="00177C38" w:rsidRDefault="00D178F9" w:rsidP="0076483B">
      <w:pPr>
        <w:pStyle w:val="ACNCproformalist"/>
        <w:numPr>
          <w:ilvl w:val="2"/>
          <w:numId w:val="3"/>
        </w:numPr>
        <w:ind w:left="862" w:hanging="357"/>
      </w:pPr>
      <w:r w:rsidRPr="006F129E">
        <w:lastRenderedPageBreak/>
        <w:t>speaking at th</w:t>
      </w:r>
      <w:r w:rsidR="00177C38">
        <w:t>e</w:t>
      </w:r>
      <w:r w:rsidR="00335C4C">
        <w:t xml:space="preserve"> </w:t>
      </w:r>
      <w:r w:rsidRPr="006F129E">
        <w:t>meeting</w:t>
      </w:r>
      <w:r w:rsidR="00177C38">
        <w:t>, or</w:t>
      </w:r>
    </w:p>
    <w:p w14:paraId="583CB35F" w14:textId="5379E8B5" w:rsidR="00D178F9" w:rsidRPr="006F129E" w:rsidRDefault="00177C38" w:rsidP="0076483B">
      <w:pPr>
        <w:pStyle w:val="ACNCproformalist"/>
        <w:numPr>
          <w:ilvl w:val="2"/>
          <w:numId w:val="3"/>
        </w:numPr>
        <w:ind w:left="862" w:hanging="357"/>
      </w:pPr>
      <w:r>
        <w:t>both</w:t>
      </w:r>
      <w:r w:rsidR="00D178F9" w:rsidRPr="006F129E">
        <w:t>.</w:t>
      </w:r>
    </w:p>
    <w:p w14:paraId="2BBA35DB" w14:textId="3FE16711" w:rsidR="00D178F9" w:rsidRPr="006F129E" w:rsidRDefault="00D178F9" w:rsidP="0076483B">
      <w:pPr>
        <w:pStyle w:val="ACNCproformalist"/>
        <w:numPr>
          <w:ilvl w:val="1"/>
          <w:numId w:val="3"/>
        </w:numPr>
        <w:ind w:left="505" w:hanging="505"/>
      </w:pPr>
      <w:bookmarkStart w:id="42" w:name="_Ref388973200"/>
      <w:r w:rsidRPr="006F129E">
        <w:t xml:space="preserve">After considering </w:t>
      </w:r>
      <w:r>
        <w:t>any</w:t>
      </w:r>
      <w:r w:rsidRPr="006F129E">
        <w:t xml:space="preserve"> explanation </w:t>
      </w:r>
      <w:r w:rsidR="00177C38">
        <w:t>provided,</w:t>
      </w:r>
      <w:r w:rsidRPr="006F129E">
        <w:t xml:space="preserve"> the directors </w:t>
      </w:r>
      <w:r w:rsidR="00177C38">
        <w:t>must decide to</w:t>
      </w:r>
      <w:r w:rsidRPr="006F129E">
        <w:t>:</w:t>
      </w:r>
      <w:bookmarkEnd w:id="42"/>
    </w:p>
    <w:p w14:paraId="21B0CD14" w14:textId="77777777" w:rsidR="00D178F9" w:rsidRPr="006F129E" w:rsidRDefault="00D178F9" w:rsidP="0076483B">
      <w:pPr>
        <w:pStyle w:val="ACNCproformalist"/>
        <w:numPr>
          <w:ilvl w:val="2"/>
          <w:numId w:val="3"/>
        </w:numPr>
        <w:ind w:left="862" w:hanging="357"/>
      </w:pPr>
      <w:r w:rsidRPr="006F129E">
        <w:t>take no further action</w:t>
      </w:r>
    </w:p>
    <w:p w14:paraId="16B84CCA" w14:textId="77777777" w:rsidR="00D178F9" w:rsidRPr="006F129E" w:rsidRDefault="00D178F9" w:rsidP="0076483B">
      <w:pPr>
        <w:pStyle w:val="ACNCproformalist"/>
        <w:numPr>
          <w:ilvl w:val="2"/>
          <w:numId w:val="3"/>
        </w:numPr>
        <w:ind w:left="862" w:hanging="357"/>
      </w:pPr>
      <w:r w:rsidRPr="006F129E">
        <w:t>warn the member</w:t>
      </w:r>
    </w:p>
    <w:p w14:paraId="74C894D5" w14:textId="77777777" w:rsidR="00D178F9" w:rsidRPr="006F129E" w:rsidRDefault="00D178F9" w:rsidP="0076483B">
      <w:pPr>
        <w:pStyle w:val="ACNCproformalist"/>
        <w:numPr>
          <w:ilvl w:val="2"/>
          <w:numId w:val="3"/>
        </w:numPr>
        <w:ind w:left="862" w:hanging="357"/>
      </w:pPr>
      <w:r w:rsidRPr="006F129E">
        <w:t>expel the member</w:t>
      </w:r>
      <w:r>
        <w:t xml:space="preserve"> </w:t>
      </w:r>
    </w:p>
    <w:p w14:paraId="3361F481" w14:textId="2ADA416E" w:rsidR="00177C38" w:rsidRPr="006F129E" w:rsidRDefault="00177C38" w:rsidP="00177C38">
      <w:pPr>
        <w:pStyle w:val="ACNCproformalist"/>
        <w:numPr>
          <w:ilvl w:val="2"/>
          <w:numId w:val="3"/>
        </w:numPr>
        <w:ind w:left="862" w:hanging="357"/>
      </w:pPr>
      <w:r>
        <w:t xml:space="preserve">require the matter to be determined at a </w:t>
      </w:r>
      <w:r w:rsidRPr="005037C2">
        <w:rPr>
          <w:bCs/>
        </w:rPr>
        <w:t>general meeting</w:t>
      </w:r>
      <w:r>
        <w:rPr>
          <w:bCs/>
        </w:rPr>
        <w:t>, or</w:t>
      </w:r>
    </w:p>
    <w:p w14:paraId="4E02AFBB" w14:textId="37E8364D" w:rsidR="00D178F9" w:rsidRDefault="00D178F9" w:rsidP="0076483B">
      <w:pPr>
        <w:pStyle w:val="ACNCproformalist"/>
        <w:numPr>
          <w:ilvl w:val="2"/>
          <w:numId w:val="3"/>
        </w:numPr>
        <w:ind w:left="862" w:hanging="357"/>
      </w:pPr>
      <w:r w:rsidRPr="006F129E">
        <w:t>refer the decision to an unbiased, independent person on conditions that the directors consider appropriate</w:t>
      </w:r>
      <w:r w:rsidR="00177C38">
        <w:t>. This independent</w:t>
      </w:r>
      <w:r>
        <w:t xml:space="preserve"> person can only make a decision that the directors </w:t>
      </w:r>
      <w:r w:rsidR="00177C38">
        <w:t>themselves can make</w:t>
      </w:r>
      <w:r>
        <w:t xml:space="preserve"> under this clause</w:t>
      </w:r>
      <w:r w:rsidR="00177C38">
        <w:t>.</w:t>
      </w:r>
    </w:p>
    <w:p w14:paraId="373A08B7" w14:textId="41ECD621" w:rsidR="00177C38" w:rsidRPr="006F129E" w:rsidRDefault="00177C38" w:rsidP="00177C38">
      <w:pPr>
        <w:pStyle w:val="ACNCproformalist"/>
        <w:numPr>
          <w:ilvl w:val="1"/>
          <w:numId w:val="3"/>
        </w:numPr>
        <w:ind w:left="505" w:hanging="505"/>
      </w:pPr>
      <w:r w:rsidRPr="006F129E">
        <w:t xml:space="preserve">The </w:t>
      </w:r>
      <w:r>
        <w:t xml:space="preserve">secretary </w:t>
      </w:r>
      <w:r w:rsidRPr="006F129E">
        <w:t xml:space="preserve">must give written notice </w:t>
      </w:r>
      <w:r>
        <w:t xml:space="preserve">to the member </w:t>
      </w:r>
      <w:r w:rsidRPr="006F129E">
        <w:t xml:space="preserve">of </w:t>
      </w:r>
      <w:r>
        <w:t xml:space="preserve">the directors’ </w:t>
      </w:r>
      <w:r w:rsidRPr="006F129E">
        <w:t>decision as soon as possible.</w:t>
      </w:r>
    </w:p>
    <w:p w14:paraId="574C1D83" w14:textId="77777777" w:rsidR="00D178F9" w:rsidRPr="006F129E" w:rsidRDefault="00D178F9" w:rsidP="0076483B">
      <w:pPr>
        <w:pStyle w:val="ACNCproformalist"/>
        <w:numPr>
          <w:ilvl w:val="1"/>
          <w:numId w:val="3"/>
        </w:numPr>
        <w:ind w:left="505" w:hanging="505"/>
      </w:pPr>
      <w:r w:rsidRPr="006F129E">
        <w:t>The directors cannot fine a member.</w:t>
      </w:r>
    </w:p>
    <w:p w14:paraId="2AD89949" w14:textId="62780867" w:rsidR="00D178F9" w:rsidRPr="006F129E" w:rsidRDefault="00D178F9" w:rsidP="0076483B">
      <w:pPr>
        <w:pStyle w:val="ACNCproformalist"/>
        <w:numPr>
          <w:ilvl w:val="1"/>
          <w:numId w:val="3"/>
        </w:numPr>
        <w:ind w:left="505" w:hanging="505"/>
      </w:pPr>
      <w:r w:rsidRPr="006F129E">
        <w:t xml:space="preserve">Disciplinary procedures must be completed as soon as reasonably </w:t>
      </w:r>
      <w:r w:rsidR="00177C38">
        <w:t>possible</w:t>
      </w:r>
      <w:r w:rsidRPr="006F129E">
        <w:t>.</w:t>
      </w:r>
    </w:p>
    <w:p w14:paraId="527D4B21" w14:textId="05A50CE3" w:rsidR="00D178F9" w:rsidRDefault="00D178F9" w:rsidP="0076483B">
      <w:pPr>
        <w:pStyle w:val="ACNCproformalist"/>
        <w:numPr>
          <w:ilvl w:val="1"/>
          <w:numId w:val="3"/>
        </w:numPr>
        <w:ind w:left="505" w:hanging="505"/>
      </w:pPr>
      <w:bookmarkStart w:id="43" w:name="_Ref392595874"/>
      <w:r>
        <w:t xml:space="preserve">There will be no liability for any loss or </w:t>
      </w:r>
      <w:r w:rsidR="00453D25">
        <w:t>injury the</w:t>
      </w:r>
      <w:r>
        <w:t xml:space="preserve"> member </w:t>
      </w:r>
      <w:r w:rsidR="00177C38">
        <w:t>suffers due to</w:t>
      </w:r>
      <w:r>
        <w:t xml:space="preserve"> any decision made </w:t>
      </w:r>
      <w:r w:rsidRPr="00FE239F">
        <w:t>in good faith</w:t>
      </w:r>
      <w:r>
        <w:t xml:space="preserve"> under this clause.</w:t>
      </w:r>
      <w:bookmarkEnd w:id="43"/>
    </w:p>
    <w:p w14:paraId="18295D98" w14:textId="11041708" w:rsidR="00E741B1" w:rsidRPr="006F129E" w:rsidRDefault="003F385E" w:rsidP="0076483B">
      <w:pPr>
        <w:pStyle w:val="ACNCproformalist"/>
        <w:numPr>
          <w:ilvl w:val="1"/>
          <w:numId w:val="3"/>
        </w:numPr>
        <w:ind w:left="505" w:hanging="505"/>
      </w:pPr>
      <w:r>
        <w:t xml:space="preserve">Additional provisions for disciplining members and certified professional ergonomists will be made </w:t>
      </w:r>
      <w:r w:rsidR="00BF54BF">
        <w:t>in policy, approved by the directors.</w:t>
      </w:r>
    </w:p>
    <w:p w14:paraId="2BB80103" w14:textId="77777777" w:rsidR="00857D13" w:rsidRPr="00A413EC" w:rsidRDefault="00857D13" w:rsidP="0076483B">
      <w:pPr>
        <w:pStyle w:val="Heading2"/>
        <w:keepNext/>
        <w:spacing w:before="120" w:after="120"/>
      </w:pPr>
      <w:bookmarkStart w:id="44" w:name="_Toc207963141"/>
      <w:r w:rsidRPr="00A413EC">
        <w:t xml:space="preserve">General meetings of </w:t>
      </w:r>
      <w:r w:rsidR="00D178F9" w:rsidRPr="00A413EC">
        <w:t>members</w:t>
      </w:r>
      <w:bookmarkEnd w:id="44"/>
    </w:p>
    <w:p w14:paraId="75162F53" w14:textId="11C8EF91" w:rsidR="00D178F9" w:rsidRPr="00355CAD" w:rsidRDefault="00335C4C" w:rsidP="0076483B">
      <w:pPr>
        <w:pStyle w:val="ACNCproformalist"/>
        <w:keepNext/>
        <w:ind w:left="505" w:hanging="505"/>
        <w:rPr>
          <w:b/>
          <w:sz w:val="24"/>
          <w:szCs w:val="24"/>
        </w:rPr>
      </w:pPr>
      <w:r>
        <w:rPr>
          <w:b/>
          <w:sz w:val="24"/>
          <w:szCs w:val="24"/>
        </w:rPr>
        <w:t>Accountability to members</w:t>
      </w:r>
    </w:p>
    <w:p w14:paraId="01AFBBB7" w14:textId="77777777" w:rsidR="00335C4C" w:rsidRDefault="00335C4C" w:rsidP="0076483B">
      <w:pPr>
        <w:pStyle w:val="ACNCproformalist"/>
        <w:numPr>
          <w:ilvl w:val="1"/>
          <w:numId w:val="3"/>
        </w:numPr>
        <w:ind w:left="505" w:hanging="505"/>
      </w:pPr>
      <w:r>
        <w:t>The company must take all reasonable steps to be accountable to its members, for example by holding an annual general meeting or sending a report about its activities and finances to members each financial year.</w:t>
      </w:r>
    </w:p>
    <w:p w14:paraId="6F227497" w14:textId="365281FC" w:rsidR="00D178F9" w:rsidRDefault="00D178F9" w:rsidP="0076483B">
      <w:pPr>
        <w:pStyle w:val="ACNCproformalist"/>
        <w:numPr>
          <w:ilvl w:val="1"/>
          <w:numId w:val="3"/>
        </w:numPr>
        <w:ind w:left="505" w:hanging="505"/>
      </w:pPr>
      <w:r>
        <w:t xml:space="preserve">The directors may </w:t>
      </w:r>
      <w:r w:rsidR="00335C4C">
        <w:t xml:space="preserve">also </w:t>
      </w:r>
      <w:r>
        <w:t xml:space="preserve">call a </w:t>
      </w:r>
      <w:r w:rsidRPr="008D2D8B">
        <w:rPr>
          <w:bCs/>
        </w:rPr>
        <w:t>general meeting</w:t>
      </w:r>
      <w:r w:rsidR="00335C4C">
        <w:rPr>
          <w:bCs/>
        </w:rPr>
        <w:t xml:space="preserve"> at any time</w:t>
      </w:r>
      <w:r w:rsidR="00572A98">
        <w:t xml:space="preserve">. </w:t>
      </w:r>
    </w:p>
    <w:p w14:paraId="015C739A" w14:textId="55DEB37C" w:rsidR="00335C4C" w:rsidRPr="00355CAD" w:rsidRDefault="00335C4C" w:rsidP="00335C4C">
      <w:pPr>
        <w:pStyle w:val="ACNCproformalist"/>
        <w:keepNext/>
        <w:ind w:left="505" w:hanging="505"/>
        <w:rPr>
          <w:b/>
          <w:sz w:val="24"/>
          <w:szCs w:val="24"/>
        </w:rPr>
      </w:pPr>
      <w:bookmarkStart w:id="45" w:name="_Ref207961207"/>
      <w:bookmarkStart w:id="46" w:name="_Ref152601769"/>
      <w:bookmarkStart w:id="47" w:name="_Ref152601792"/>
      <w:r>
        <w:rPr>
          <w:b/>
          <w:sz w:val="24"/>
          <w:szCs w:val="24"/>
        </w:rPr>
        <w:t>Members can request a general meeting</w:t>
      </w:r>
      <w:bookmarkEnd w:id="45"/>
    </w:p>
    <w:p w14:paraId="17DFC55C" w14:textId="5D9CDF84" w:rsidR="00D178F9" w:rsidRDefault="007A36F9" w:rsidP="0076483B">
      <w:pPr>
        <w:pStyle w:val="ACNCproformalist"/>
        <w:numPr>
          <w:ilvl w:val="1"/>
          <w:numId w:val="3"/>
        </w:numPr>
        <w:ind w:left="505" w:hanging="505"/>
      </w:pPr>
      <w:bookmarkStart w:id="48" w:name="_Ref207958406"/>
      <w:r>
        <w:t>M</w:t>
      </w:r>
      <w:r w:rsidR="00D178F9" w:rsidDel="00045A94">
        <w:t>embers</w:t>
      </w:r>
      <w:r>
        <w:t>, acting for a proper purpose, can</w:t>
      </w:r>
      <w:r w:rsidR="00D178F9" w:rsidDel="00045A94">
        <w:t xml:space="preserve"> </w:t>
      </w:r>
      <w:r>
        <w:t>r</w:t>
      </w:r>
      <w:r w:rsidR="00D178F9" w:rsidDel="00045A94">
        <w:t xml:space="preserve">equest </w:t>
      </w:r>
      <w:r>
        <w:t xml:space="preserve">that the directors call </w:t>
      </w:r>
      <w:r w:rsidR="00D178F9" w:rsidRPr="008D2D8B" w:rsidDel="00045A94">
        <w:t>a general meeting</w:t>
      </w:r>
      <w:r>
        <w:t>, by sending a written request to the company that</w:t>
      </w:r>
      <w:r w:rsidR="00D178F9" w:rsidDel="00045A94">
        <w:t>:</w:t>
      </w:r>
      <w:bookmarkEnd w:id="46"/>
      <w:bookmarkEnd w:id="47"/>
      <w:bookmarkEnd w:id="48"/>
      <w:r w:rsidR="00D178F9" w:rsidDel="00045A94">
        <w:t xml:space="preserve"> </w:t>
      </w:r>
    </w:p>
    <w:p w14:paraId="5EBE071F" w14:textId="3407CD8A" w:rsidR="007A36F9" w:rsidDel="00045A94" w:rsidRDefault="007A36F9" w:rsidP="007A36F9">
      <w:pPr>
        <w:pStyle w:val="ACNCproformalist"/>
        <w:numPr>
          <w:ilvl w:val="2"/>
          <w:numId w:val="3"/>
        </w:numPr>
        <w:ind w:left="862" w:hanging="357"/>
      </w:pPr>
      <w:r>
        <w:t>states any resolution to be proposed at the meeting, and</w:t>
      </w:r>
    </w:p>
    <w:p w14:paraId="3B240A53" w14:textId="360E2D3E" w:rsidR="007A36F9" w:rsidDel="00045A94" w:rsidRDefault="007A36F9" w:rsidP="007A36F9">
      <w:pPr>
        <w:pStyle w:val="ACNCproformalist"/>
        <w:numPr>
          <w:ilvl w:val="2"/>
          <w:numId w:val="3"/>
        </w:numPr>
        <w:ind w:left="862" w:hanging="357"/>
      </w:pPr>
      <w:r>
        <w:t xml:space="preserve">is signed, by at least </w:t>
      </w:r>
      <w:r w:rsidR="00AA12E4">
        <w:t>5%</w:t>
      </w:r>
      <w:r>
        <w:t xml:space="preserve"> of members who can cast votes at a general meeting (calculated as of midnight the day before the meeting is requested).</w:t>
      </w:r>
    </w:p>
    <w:p w14:paraId="76468185" w14:textId="3DEA0823" w:rsidR="007A36F9" w:rsidDel="00045A94" w:rsidRDefault="007A36F9" w:rsidP="0076483B">
      <w:pPr>
        <w:pStyle w:val="ACNCproformalist"/>
        <w:numPr>
          <w:ilvl w:val="1"/>
          <w:numId w:val="3"/>
        </w:numPr>
        <w:ind w:left="505" w:hanging="505"/>
      </w:pPr>
      <w:r>
        <w:t>The directors must:</w:t>
      </w:r>
    </w:p>
    <w:p w14:paraId="7EA321AD" w14:textId="77777777" w:rsidR="00D178F9" w:rsidDel="00045A94" w:rsidRDefault="00D178F9" w:rsidP="0076483B">
      <w:pPr>
        <w:pStyle w:val="ACNCproformalist"/>
        <w:numPr>
          <w:ilvl w:val="2"/>
          <w:numId w:val="3"/>
        </w:numPr>
        <w:ind w:left="862" w:hanging="357"/>
      </w:pPr>
      <w:r w:rsidDel="00045A94">
        <w:t xml:space="preserve">within 21 days of the members’ request, give all members notice of a </w:t>
      </w:r>
      <w:r w:rsidRPr="008D2D8B" w:rsidDel="00045A94">
        <w:rPr>
          <w:bCs/>
        </w:rPr>
        <w:t>general</w:t>
      </w:r>
      <w:r w:rsidDel="00045A94">
        <w:rPr>
          <w:b/>
        </w:rPr>
        <w:t xml:space="preserve"> </w:t>
      </w:r>
      <w:r w:rsidRPr="008D2D8B" w:rsidDel="00045A94">
        <w:rPr>
          <w:bCs/>
        </w:rPr>
        <w:t>meeting</w:t>
      </w:r>
      <w:r w:rsidDel="00045A94">
        <w:t xml:space="preserve">, and </w:t>
      </w:r>
    </w:p>
    <w:p w14:paraId="534FE015" w14:textId="262116E5" w:rsidR="00D178F9" w:rsidDel="00045A94" w:rsidRDefault="00D178F9" w:rsidP="0076483B">
      <w:pPr>
        <w:pStyle w:val="ACNCproformalist"/>
        <w:numPr>
          <w:ilvl w:val="2"/>
          <w:numId w:val="3"/>
        </w:numPr>
        <w:ind w:left="862" w:hanging="357"/>
      </w:pPr>
      <w:r w:rsidDel="00045A94">
        <w:t xml:space="preserve">hold the </w:t>
      </w:r>
      <w:r w:rsidRPr="008D2D8B" w:rsidDel="00045A94">
        <w:rPr>
          <w:bCs/>
        </w:rPr>
        <w:t>general</w:t>
      </w:r>
      <w:r w:rsidDel="00045A94">
        <w:rPr>
          <w:b/>
        </w:rPr>
        <w:t xml:space="preserve"> </w:t>
      </w:r>
      <w:r w:rsidRPr="008D2D8B" w:rsidDel="00045A94">
        <w:rPr>
          <w:bCs/>
        </w:rPr>
        <w:t>meeting</w:t>
      </w:r>
      <w:r w:rsidDel="00045A94">
        <w:t xml:space="preserve"> within </w:t>
      </w:r>
      <w:r w:rsidR="007E39CF">
        <w:t>two</w:t>
      </w:r>
      <w:r w:rsidDel="00045A94">
        <w:t xml:space="preserve"> months of the members’ request.</w:t>
      </w:r>
    </w:p>
    <w:p w14:paraId="18784BE9" w14:textId="250CA9BE" w:rsidR="007A36F9" w:rsidRDefault="00D178F9" w:rsidP="0076483B">
      <w:pPr>
        <w:pStyle w:val="ACNCproformalist"/>
        <w:numPr>
          <w:ilvl w:val="1"/>
          <w:numId w:val="3"/>
        </w:numPr>
        <w:ind w:left="505" w:hanging="505"/>
      </w:pPr>
      <w:bookmarkStart w:id="49" w:name="_Ref382913911"/>
      <w:r>
        <w:t xml:space="preserve">If the directors do not </w:t>
      </w:r>
      <w:r w:rsidR="007A36F9">
        <w:t xml:space="preserve">call the </w:t>
      </w:r>
      <w:r w:rsidR="008E5830" w:rsidRPr="008D2D8B">
        <w:t>meeting</w:t>
      </w:r>
      <w:r>
        <w:t xml:space="preserve"> within 21 days of being requested</w:t>
      </w:r>
      <w:r w:rsidR="007A36F9">
        <w:t xml:space="preserve"> to</w:t>
      </w:r>
      <w:r>
        <w:t xml:space="preserve"> under clause</w:t>
      </w:r>
      <w:r w:rsidR="006F565F">
        <w:t xml:space="preserve"> </w:t>
      </w:r>
      <w:r w:rsidR="00C313FD">
        <w:fldChar w:fldCharType="begin"/>
      </w:r>
      <w:r w:rsidR="00C313FD">
        <w:instrText xml:space="preserve"> REF _Ref207958406 \r \h </w:instrText>
      </w:r>
      <w:r w:rsidR="00C313FD">
        <w:fldChar w:fldCharType="separate"/>
      </w:r>
      <w:r w:rsidR="005F0559">
        <w:t>22.1</w:t>
      </w:r>
      <w:r w:rsidR="00C313FD">
        <w:fldChar w:fldCharType="end"/>
      </w:r>
      <w:r>
        <w:t xml:space="preserve">, 50% or more of the members who made the request may call a </w:t>
      </w:r>
      <w:r w:rsidRPr="008D2D8B">
        <w:rPr>
          <w:bCs/>
        </w:rPr>
        <w:t>general</w:t>
      </w:r>
      <w:r>
        <w:rPr>
          <w:b/>
        </w:rPr>
        <w:t xml:space="preserve"> </w:t>
      </w:r>
      <w:r w:rsidRPr="008D2D8B">
        <w:rPr>
          <w:bCs/>
        </w:rPr>
        <w:t>meeting</w:t>
      </w:r>
      <w:r>
        <w:t>.</w:t>
      </w:r>
      <w:bookmarkEnd w:id="49"/>
      <w:r>
        <w:t xml:space="preserve"> </w:t>
      </w:r>
    </w:p>
    <w:p w14:paraId="4526674F" w14:textId="5EEDE249" w:rsidR="00D178F9" w:rsidRDefault="007A36F9" w:rsidP="009937FE">
      <w:pPr>
        <w:pStyle w:val="ACNCproformalist"/>
        <w:numPr>
          <w:ilvl w:val="1"/>
          <w:numId w:val="3"/>
        </w:numPr>
        <w:ind w:left="505" w:hanging="505"/>
      </w:pPr>
      <w:r>
        <w:lastRenderedPageBreak/>
        <w:t>T</w:t>
      </w:r>
      <w:r w:rsidR="00D178F9">
        <w:t>he members must:</w:t>
      </w:r>
    </w:p>
    <w:p w14:paraId="6D5627F9" w14:textId="721D5E08" w:rsidR="00D178F9" w:rsidRDefault="00D178F9" w:rsidP="0076483B">
      <w:pPr>
        <w:pStyle w:val="ACNCproformalist"/>
        <w:numPr>
          <w:ilvl w:val="2"/>
          <w:numId w:val="3"/>
        </w:numPr>
        <w:ind w:left="862" w:hanging="357"/>
      </w:pPr>
      <w:r>
        <w:t xml:space="preserve">as far as possible, follow the procedures for </w:t>
      </w:r>
      <w:r w:rsidR="007A36F9">
        <w:t xml:space="preserve">a </w:t>
      </w:r>
      <w:r w:rsidRPr="008D2D8B">
        <w:rPr>
          <w:bCs/>
        </w:rPr>
        <w:t>general</w:t>
      </w:r>
      <w:r>
        <w:rPr>
          <w:b/>
        </w:rPr>
        <w:t xml:space="preserve"> </w:t>
      </w:r>
      <w:r w:rsidRPr="008D2D8B">
        <w:rPr>
          <w:bCs/>
        </w:rPr>
        <w:t>meeting</w:t>
      </w:r>
      <w:r w:rsidR="007A36F9">
        <w:rPr>
          <w:bCs/>
        </w:rPr>
        <w:t xml:space="preserve"> as</w:t>
      </w:r>
      <w:r>
        <w:t xml:space="preserve"> set out in this constitution</w:t>
      </w:r>
    </w:p>
    <w:p w14:paraId="1D487957" w14:textId="444C8D36" w:rsidR="00D178F9" w:rsidRDefault="00D178F9" w:rsidP="0076483B">
      <w:pPr>
        <w:pStyle w:val="ACNCproformalist"/>
        <w:numPr>
          <w:ilvl w:val="2"/>
          <w:numId w:val="3"/>
        </w:numPr>
        <w:ind w:left="862" w:hanging="357"/>
      </w:pPr>
      <w:r>
        <w:t xml:space="preserve">call the meeting using the list of members on </w:t>
      </w:r>
      <w:r w:rsidR="00D42618">
        <w:t>the organisation’s</w:t>
      </w:r>
      <w:r w:rsidR="00275229">
        <w:t xml:space="preserve"> </w:t>
      </w:r>
      <w:r>
        <w:t xml:space="preserve">member register, which </w:t>
      </w:r>
      <w:r w:rsidR="00D42618">
        <w:t xml:space="preserve">the </w:t>
      </w:r>
      <w:r w:rsidR="007A36F9">
        <w:t xml:space="preserve">company </w:t>
      </w:r>
      <w:r>
        <w:t xml:space="preserve">must provide to members making the request at no cost, and </w:t>
      </w:r>
    </w:p>
    <w:p w14:paraId="0063B814" w14:textId="63CDA685" w:rsidR="00D178F9" w:rsidRDefault="00D178F9" w:rsidP="0076483B">
      <w:pPr>
        <w:pStyle w:val="ACNCproformalist"/>
        <w:numPr>
          <w:ilvl w:val="2"/>
          <w:numId w:val="3"/>
        </w:numPr>
        <w:ind w:left="862" w:hanging="357"/>
      </w:pPr>
      <w:r>
        <w:t xml:space="preserve">hold the </w:t>
      </w:r>
      <w:r w:rsidRPr="008D2D8B">
        <w:rPr>
          <w:bCs/>
        </w:rPr>
        <w:t>general</w:t>
      </w:r>
      <w:r>
        <w:rPr>
          <w:b/>
        </w:rPr>
        <w:t xml:space="preserve"> </w:t>
      </w:r>
      <w:r w:rsidRPr="008D2D8B">
        <w:rPr>
          <w:bCs/>
        </w:rPr>
        <w:t>meeting</w:t>
      </w:r>
      <w:r>
        <w:t xml:space="preserve"> within three months </w:t>
      </w:r>
      <w:r w:rsidR="007A36F9">
        <w:t>of</w:t>
      </w:r>
      <w:r>
        <w:t xml:space="preserve"> the request </w:t>
      </w:r>
      <w:r w:rsidR="007A36F9">
        <w:t xml:space="preserve">being </w:t>
      </w:r>
      <w:r>
        <w:t xml:space="preserve">given to </w:t>
      </w:r>
      <w:r w:rsidR="00E26D84">
        <w:t xml:space="preserve">the </w:t>
      </w:r>
      <w:r w:rsidR="007A36F9">
        <w:t>company</w:t>
      </w:r>
      <w:r>
        <w:t>.</w:t>
      </w:r>
    </w:p>
    <w:p w14:paraId="0C9996F5" w14:textId="637A2C7B" w:rsidR="00D178F9" w:rsidRDefault="00E26D84" w:rsidP="00142B90">
      <w:pPr>
        <w:pStyle w:val="ListParagraph"/>
        <w:numPr>
          <w:ilvl w:val="1"/>
          <w:numId w:val="3"/>
        </w:numPr>
        <w:spacing w:before="120" w:after="120" w:line="240" w:lineRule="auto"/>
        <w:ind w:left="505" w:hanging="505"/>
      </w:pPr>
      <w:r>
        <w:t xml:space="preserve">The </w:t>
      </w:r>
      <w:r w:rsidR="007A36F9">
        <w:t xml:space="preserve">company </w:t>
      </w:r>
      <w:r w:rsidR="00D178F9">
        <w:t xml:space="preserve">must </w:t>
      </w:r>
      <w:r w:rsidR="007A36F9">
        <w:t xml:space="preserve">reimburse </w:t>
      </w:r>
      <w:r w:rsidR="00D178F9">
        <w:t xml:space="preserve">the members who request the </w:t>
      </w:r>
      <w:r w:rsidR="00D178F9" w:rsidRPr="008D2D8B">
        <w:rPr>
          <w:bCs/>
        </w:rPr>
        <w:t>general</w:t>
      </w:r>
      <w:r w:rsidR="00D178F9" w:rsidRPr="00142B90">
        <w:rPr>
          <w:b/>
        </w:rPr>
        <w:t xml:space="preserve"> </w:t>
      </w:r>
      <w:r w:rsidR="00D178F9" w:rsidRPr="008D2D8B">
        <w:rPr>
          <w:bCs/>
        </w:rPr>
        <w:t>meeting</w:t>
      </w:r>
      <w:r w:rsidR="00D178F9">
        <w:t xml:space="preserve"> </w:t>
      </w:r>
      <w:r w:rsidR="007A36F9">
        <w:t xml:space="preserve">for </w:t>
      </w:r>
      <w:r w:rsidR="00D178F9">
        <w:t>any r</w:t>
      </w:r>
      <w:r w:rsidR="00473280">
        <w:t>easonable expenses they incur</w:t>
      </w:r>
      <w:r w:rsidR="00D178F9">
        <w:t xml:space="preserve"> because the directors did not call and hold the meeting.</w:t>
      </w:r>
    </w:p>
    <w:p w14:paraId="12A3150F" w14:textId="77077D47" w:rsidR="003E6276" w:rsidRPr="00E26D84" w:rsidRDefault="27E7E626" w:rsidP="001217FF">
      <w:pPr>
        <w:pStyle w:val="ACNCproformalist"/>
        <w:keepNext/>
        <w:ind w:left="505" w:hanging="505"/>
        <w:rPr>
          <w:b/>
          <w:bCs/>
          <w:sz w:val="24"/>
          <w:szCs w:val="24"/>
        </w:rPr>
      </w:pPr>
      <w:bookmarkStart w:id="50" w:name="_Ref362951326"/>
      <w:r w:rsidRPr="00E26D84">
        <w:rPr>
          <w:b/>
          <w:bCs/>
          <w:sz w:val="24"/>
          <w:szCs w:val="24"/>
        </w:rPr>
        <w:t xml:space="preserve">Using technology to hold </w:t>
      </w:r>
      <w:r w:rsidR="001F1033" w:rsidRPr="00E26D84">
        <w:rPr>
          <w:b/>
          <w:bCs/>
          <w:sz w:val="24"/>
          <w:szCs w:val="24"/>
        </w:rPr>
        <w:t xml:space="preserve">general </w:t>
      </w:r>
      <w:r w:rsidRPr="00E26D84">
        <w:rPr>
          <w:b/>
          <w:bCs/>
          <w:sz w:val="24"/>
          <w:szCs w:val="24"/>
        </w:rPr>
        <w:t>meetings</w:t>
      </w:r>
    </w:p>
    <w:p w14:paraId="1B278F93" w14:textId="0D66931C" w:rsidR="008162BC" w:rsidRPr="00110E53" w:rsidRDefault="00E26D84" w:rsidP="001217FF">
      <w:pPr>
        <w:pStyle w:val="ACNCproformalist"/>
        <w:numPr>
          <w:ilvl w:val="1"/>
          <w:numId w:val="3"/>
        </w:numPr>
        <w:ind w:left="505" w:hanging="505"/>
        <w:rPr>
          <w:bCs/>
        </w:rPr>
      </w:pPr>
      <w:r>
        <w:rPr>
          <w:bCs/>
        </w:rPr>
        <w:t xml:space="preserve">The </w:t>
      </w:r>
      <w:r w:rsidR="007A36F9">
        <w:rPr>
          <w:bCs/>
        </w:rPr>
        <w:t xml:space="preserve">company </w:t>
      </w:r>
      <w:r w:rsidR="003E6276" w:rsidRPr="004F76E5">
        <w:rPr>
          <w:bCs/>
        </w:rPr>
        <w:t xml:space="preserve">may </w:t>
      </w:r>
      <w:r w:rsidR="003E6276" w:rsidRPr="00056A84">
        <w:rPr>
          <w:bCs/>
        </w:rPr>
        <w:t xml:space="preserve">hold a </w:t>
      </w:r>
      <w:r w:rsidR="007A36F9">
        <w:rPr>
          <w:bCs/>
        </w:rPr>
        <w:t xml:space="preserve">hybrid or virtual-only </w:t>
      </w:r>
      <w:r w:rsidR="003E6276" w:rsidRPr="008D2D8B">
        <w:t>general meeting</w:t>
      </w:r>
      <w:r w:rsidR="003E6276" w:rsidRPr="00056A84">
        <w:rPr>
          <w:bCs/>
        </w:rPr>
        <w:t xml:space="preserve"> </w:t>
      </w:r>
      <w:r w:rsidR="007A36F9">
        <w:rPr>
          <w:bCs/>
        </w:rPr>
        <w:t xml:space="preserve">using an </w:t>
      </w:r>
      <w:r w:rsidR="00110E53">
        <w:rPr>
          <w:bCs/>
        </w:rPr>
        <w:t xml:space="preserve">appropriate </w:t>
      </w:r>
      <w:r w:rsidR="00110E53" w:rsidRPr="00110E53">
        <w:rPr>
          <w:b/>
        </w:rPr>
        <w:t>virtual</w:t>
      </w:r>
      <w:r w:rsidR="003E6276" w:rsidRPr="000208D2">
        <w:rPr>
          <w:b/>
          <w:bCs/>
        </w:rPr>
        <w:t xml:space="preserve"> meeting </w:t>
      </w:r>
      <w:r w:rsidR="00131B31" w:rsidRPr="000208D2">
        <w:rPr>
          <w:b/>
          <w:bCs/>
        </w:rPr>
        <w:t>platform</w:t>
      </w:r>
      <w:r w:rsidR="008162BC">
        <w:rPr>
          <w:b/>
          <w:bCs/>
        </w:rPr>
        <w:t>.</w:t>
      </w:r>
      <w:r w:rsidR="003E6276" w:rsidRPr="000208D2">
        <w:rPr>
          <w:b/>
          <w:bCs/>
        </w:rPr>
        <w:t xml:space="preserve"> </w:t>
      </w:r>
    </w:p>
    <w:p w14:paraId="11050A70" w14:textId="76B19B89" w:rsidR="003E6276" w:rsidRDefault="27E7E626" w:rsidP="001217FF">
      <w:pPr>
        <w:pStyle w:val="ACNCproformalist"/>
        <w:numPr>
          <w:ilvl w:val="1"/>
          <w:numId w:val="3"/>
        </w:numPr>
        <w:ind w:left="505" w:hanging="505"/>
      </w:pPr>
      <w:r>
        <w:t xml:space="preserve">If the </w:t>
      </w:r>
      <w:r w:rsidRPr="000208D2">
        <w:t xml:space="preserve">general meeting </w:t>
      </w:r>
      <w:r>
        <w:t xml:space="preserve">is held using </w:t>
      </w:r>
      <w:r w:rsidR="00131B31">
        <w:t xml:space="preserve">a </w:t>
      </w:r>
      <w:r w:rsidRPr="00F03988">
        <w:t xml:space="preserve">virtual meeting </w:t>
      </w:r>
      <w:r w:rsidR="00E31235" w:rsidRPr="00F03988">
        <w:rPr>
          <w:color w:val="000000" w:themeColor="text1"/>
        </w:rPr>
        <w:t>platform</w:t>
      </w:r>
      <w:r w:rsidR="00E31235" w:rsidRPr="000208D2">
        <w:t xml:space="preserve"> </w:t>
      </w:r>
      <w:r>
        <w:t>only, then</w:t>
      </w:r>
      <w:r w:rsidR="00DB1329">
        <w:t>:</w:t>
      </w:r>
    </w:p>
    <w:p w14:paraId="096E1939" w14:textId="57AD5B6F" w:rsidR="003E6276" w:rsidRDefault="006A38BA" w:rsidP="006A38BA">
      <w:pPr>
        <w:pStyle w:val="ACNCproformalist"/>
        <w:numPr>
          <w:ilvl w:val="2"/>
          <w:numId w:val="3"/>
        </w:numPr>
        <w:ind w:left="862" w:hanging="357"/>
      </w:pPr>
      <w:r>
        <w:t>t</w:t>
      </w:r>
      <w:r w:rsidR="003E6276">
        <w:t>he meeting</w:t>
      </w:r>
      <w:r w:rsidR="008162BC">
        <w:t xml:space="preserve"> location</w:t>
      </w:r>
      <w:r w:rsidR="003E6276">
        <w:t xml:space="preserve"> is taken to be the registered office of </w:t>
      </w:r>
      <w:r w:rsidR="00531655">
        <w:t xml:space="preserve">the </w:t>
      </w:r>
      <w:r w:rsidR="008162BC">
        <w:t>company</w:t>
      </w:r>
      <w:r w:rsidR="00302108">
        <w:t xml:space="preserve">, and </w:t>
      </w:r>
    </w:p>
    <w:p w14:paraId="5FCA4B77" w14:textId="309996C7" w:rsidR="003E6276" w:rsidRDefault="00DB1329" w:rsidP="006A38BA">
      <w:pPr>
        <w:pStyle w:val="ACNCproformalist"/>
        <w:numPr>
          <w:ilvl w:val="2"/>
          <w:numId w:val="3"/>
        </w:numPr>
        <w:ind w:left="862" w:hanging="357"/>
      </w:pPr>
      <w:r>
        <w:t>t</w:t>
      </w:r>
      <w:r w:rsidR="003E6276">
        <w:t>he meeting</w:t>
      </w:r>
      <w:r w:rsidR="008162BC">
        <w:t xml:space="preserve"> time</w:t>
      </w:r>
      <w:r w:rsidR="003E6276">
        <w:t xml:space="preserve"> is taken to be the time at the </w:t>
      </w:r>
      <w:r w:rsidR="008162BC">
        <w:t xml:space="preserve">company’s </w:t>
      </w:r>
      <w:r w:rsidR="003E6276">
        <w:t xml:space="preserve">registered office. </w:t>
      </w:r>
    </w:p>
    <w:p w14:paraId="6EBDF110" w14:textId="77777777" w:rsidR="00D90DD2" w:rsidRPr="000815C7" w:rsidRDefault="00013DE2" w:rsidP="00DB1329">
      <w:pPr>
        <w:pStyle w:val="ACNCproformalist"/>
        <w:numPr>
          <w:ilvl w:val="1"/>
          <w:numId w:val="3"/>
        </w:numPr>
        <w:ind w:left="505" w:hanging="505"/>
      </w:pPr>
      <w:r>
        <w:t xml:space="preserve">If </w:t>
      </w:r>
      <w:r w:rsidRPr="00F03988">
        <w:t>the general meeting</w:t>
      </w:r>
      <w:r>
        <w:t xml:space="preserve"> is held at more than one physical venue (</w:t>
      </w:r>
      <w:r w:rsidRPr="760F4C1D">
        <w:t>whether or not it is also held using</w:t>
      </w:r>
      <w:r w:rsidR="00631BFE" w:rsidRPr="760F4C1D">
        <w:t xml:space="preserve"> a</w:t>
      </w:r>
      <w:r w:rsidRPr="760F4C1D">
        <w:t xml:space="preserve"> </w:t>
      </w:r>
      <w:r w:rsidRPr="00F03988">
        <w:t xml:space="preserve">virtual meeting </w:t>
      </w:r>
      <w:r w:rsidR="00E31235" w:rsidRPr="00F03988">
        <w:t>platform</w:t>
      </w:r>
      <w:r w:rsidRPr="760F4C1D">
        <w:t>), then:</w:t>
      </w:r>
    </w:p>
    <w:p w14:paraId="07D5F50B" w14:textId="0F3A27E3" w:rsidR="00013DE2" w:rsidRPr="000815C7" w:rsidRDefault="00D73BC5" w:rsidP="00D73BC5">
      <w:pPr>
        <w:pStyle w:val="ACNCproformalist"/>
        <w:numPr>
          <w:ilvl w:val="2"/>
          <w:numId w:val="3"/>
        </w:numPr>
        <w:ind w:left="862" w:hanging="357"/>
      </w:pPr>
      <w:r>
        <w:rPr>
          <w:shd w:val="clear" w:color="auto" w:fill="FFFFFF"/>
        </w:rPr>
        <w:t>t</w:t>
      </w:r>
      <w:r w:rsidR="00013DE2">
        <w:rPr>
          <w:shd w:val="clear" w:color="auto" w:fill="FFFFFF"/>
        </w:rPr>
        <w:t>he meeting</w:t>
      </w:r>
      <w:r w:rsidR="008162BC">
        <w:rPr>
          <w:shd w:val="clear" w:color="auto" w:fill="FFFFFF"/>
        </w:rPr>
        <w:t xml:space="preserve"> location</w:t>
      </w:r>
      <w:r w:rsidR="00013DE2">
        <w:rPr>
          <w:shd w:val="clear" w:color="auto" w:fill="FFFFFF"/>
        </w:rPr>
        <w:t xml:space="preserve"> is taken to be the </w:t>
      </w:r>
      <w:r w:rsidR="00302108">
        <w:rPr>
          <w:shd w:val="clear" w:color="auto" w:fill="FFFFFF"/>
        </w:rPr>
        <w:t>main physical venue of the meeting</w:t>
      </w:r>
      <w:r w:rsidR="008162BC">
        <w:rPr>
          <w:shd w:val="clear" w:color="auto" w:fill="FFFFFF"/>
        </w:rPr>
        <w:t>,</w:t>
      </w:r>
      <w:r w:rsidR="00302108">
        <w:rPr>
          <w:shd w:val="clear" w:color="auto" w:fill="FFFFFF"/>
        </w:rPr>
        <w:t xml:space="preserve"> as set out in the notice of the meeting, and </w:t>
      </w:r>
    </w:p>
    <w:p w14:paraId="36264EC9" w14:textId="4518EFE7" w:rsidR="00302108" w:rsidRDefault="00D73BC5" w:rsidP="00D73BC5">
      <w:pPr>
        <w:pStyle w:val="ACNCproformalist"/>
        <w:numPr>
          <w:ilvl w:val="2"/>
          <w:numId w:val="3"/>
        </w:numPr>
        <w:ind w:left="862" w:hanging="357"/>
      </w:pPr>
      <w:r>
        <w:t>t</w:t>
      </w:r>
      <w:r w:rsidR="00302108">
        <w:t xml:space="preserve">he meeting </w:t>
      </w:r>
      <w:r w:rsidR="008162BC">
        <w:t xml:space="preserve">time </w:t>
      </w:r>
      <w:r w:rsidR="00302108">
        <w:t xml:space="preserve">is taken to be the time at </w:t>
      </w:r>
      <w:r w:rsidR="00302108" w:rsidRPr="760F4C1D">
        <w:rPr>
          <w:color w:val="000000" w:themeColor="text1"/>
        </w:rPr>
        <w:t>the main physical venue of the meeting</w:t>
      </w:r>
      <w:r w:rsidR="008162BC">
        <w:rPr>
          <w:color w:val="000000" w:themeColor="text1"/>
        </w:rPr>
        <w:t>,</w:t>
      </w:r>
      <w:r w:rsidR="00302108" w:rsidRPr="760F4C1D">
        <w:rPr>
          <w:color w:val="000000" w:themeColor="text1"/>
        </w:rPr>
        <w:t xml:space="preserve"> as set out in the notice of the meeting. </w:t>
      </w:r>
    </w:p>
    <w:p w14:paraId="76A939CD" w14:textId="23073FCF" w:rsidR="00D178F9" w:rsidRPr="0066010D" w:rsidRDefault="008162BC" w:rsidP="00D73BC5">
      <w:pPr>
        <w:pStyle w:val="ACNCproformalist"/>
        <w:keepNext/>
        <w:ind w:left="505" w:hanging="505"/>
        <w:rPr>
          <w:b/>
          <w:sz w:val="24"/>
          <w:szCs w:val="24"/>
        </w:rPr>
      </w:pPr>
      <w:r>
        <w:rPr>
          <w:b/>
          <w:sz w:val="24"/>
          <w:szCs w:val="24"/>
        </w:rPr>
        <w:t>Providing n</w:t>
      </w:r>
      <w:r w:rsidR="00D178F9" w:rsidRPr="0066010D">
        <w:rPr>
          <w:b/>
          <w:sz w:val="24"/>
          <w:szCs w:val="24"/>
        </w:rPr>
        <w:t>otice of</w:t>
      </w:r>
      <w:r>
        <w:rPr>
          <w:b/>
          <w:sz w:val="24"/>
          <w:szCs w:val="24"/>
        </w:rPr>
        <w:t xml:space="preserve"> a</w:t>
      </w:r>
      <w:r w:rsidR="00D178F9" w:rsidRPr="0066010D">
        <w:rPr>
          <w:b/>
          <w:sz w:val="24"/>
          <w:szCs w:val="24"/>
        </w:rPr>
        <w:t xml:space="preserve"> general meeting</w:t>
      </w:r>
      <w:bookmarkEnd w:id="50"/>
    </w:p>
    <w:p w14:paraId="551B63EF" w14:textId="6A2A5F06" w:rsidR="00D178F9" w:rsidRDefault="00D178F9" w:rsidP="00D73BC5">
      <w:pPr>
        <w:pStyle w:val="ACNCproformalist"/>
        <w:numPr>
          <w:ilvl w:val="1"/>
          <w:numId w:val="3"/>
        </w:numPr>
        <w:ind w:left="505" w:hanging="505"/>
      </w:pPr>
      <w:r>
        <w:t xml:space="preserve">Notice of </w:t>
      </w:r>
      <w:r w:rsidRPr="00F03988">
        <w:t>a general meeting</w:t>
      </w:r>
      <w:r>
        <w:t xml:space="preserve"> must be given</w:t>
      </w:r>
      <w:r w:rsidR="008162BC">
        <w:t xml:space="preserve"> at least 21 days before the meeting</w:t>
      </w:r>
      <w:r>
        <w:t xml:space="preserve"> to: </w:t>
      </w:r>
    </w:p>
    <w:p w14:paraId="16D5A869" w14:textId="77777777" w:rsidR="00D178F9" w:rsidRDefault="00D178F9" w:rsidP="00D73BC5">
      <w:pPr>
        <w:pStyle w:val="ACNCproformalist"/>
        <w:numPr>
          <w:ilvl w:val="2"/>
          <w:numId w:val="3"/>
        </w:numPr>
        <w:ind w:left="862" w:hanging="357"/>
      </w:pPr>
      <w:r>
        <w:t xml:space="preserve">each member entitled to vote at the meeting </w:t>
      </w:r>
    </w:p>
    <w:p w14:paraId="1DAA7CCB" w14:textId="77777777" w:rsidR="00D178F9" w:rsidRDefault="00D178F9" w:rsidP="00D73BC5">
      <w:pPr>
        <w:pStyle w:val="ACNCproformalist"/>
        <w:numPr>
          <w:ilvl w:val="2"/>
          <w:numId w:val="3"/>
        </w:numPr>
        <w:ind w:left="862" w:hanging="357"/>
      </w:pPr>
      <w:r>
        <w:t xml:space="preserve">each director, and </w:t>
      </w:r>
    </w:p>
    <w:p w14:paraId="30823783" w14:textId="757B5AF6" w:rsidR="00D178F9" w:rsidRPr="00857D13" w:rsidRDefault="00D178F9" w:rsidP="00D73BC5">
      <w:pPr>
        <w:pStyle w:val="ACNCproformalist"/>
        <w:numPr>
          <w:ilvl w:val="2"/>
          <w:numId w:val="3"/>
        </w:numPr>
        <w:ind w:left="862" w:hanging="357"/>
      </w:pPr>
      <w:r w:rsidRPr="00D178F9">
        <w:t xml:space="preserve">the auditor (if </w:t>
      </w:r>
      <w:r w:rsidR="008162BC">
        <w:t>applicable</w:t>
      </w:r>
      <w:r w:rsidRPr="00D178F9">
        <w:t>).</w:t>
      </w:r>
    </w:p>
    <w:p w14:paraId="18DCB16F" w14:textId="332653C4" w:rsidR="001615B2" w:rsidRPr="00473280" w:rsidRDefault="008162BC" w:rsidP="008162BC">
      <w:pPr>
        <w:pStyle w:val="ACNCproformalist"/>
        <w:numPr>
          <w:ilvl w:val="1"/>
          <w:numId w:val="3"/>
        </w:numPr>
        <w:ind w:left="505" w:hanging="505"/>
      </w:pPr>
      <w:r>
        <w:t xml:space="preserve">The </w:t>
      </w:r>
      <w:r w:rsidR="00D178F9">
        <w:t xml:space="preserve">notice of a </w:t>
      </w:r>
      <w:r w:rsidR="000C2EBB" w:rsidRPr="00F03988">
        <w:rPr>
          <w:bCs/>
        </w:rPr>
        <w:t xml:space="preserve">general </w:t>
      </w:r>
      <w:r w:rsidR="00D178F9" w:rsidRPr="00F03988">
        <w:rPr>
          <w:bCs/>
        </w:rPr>
        <w:t>meeting</w:t>
      </w:r>
      <w:r w:rsidR="00D178F9">
        <w:t xml:space="preserve"> may be provided less than 21 days before the meeting if</w:t>
      </w:r>
      <w:r w:rsidR="00996BE6">
        <w:t xml:space="preserve"> </w:t>
      </w:r>
      <w:r w:rsidR="00473280">
        <w:t xml:space="preserve">members with at least </w:t>
      </w:r>
      <w:r>
        <w:t>7</w:t>
      </w:r>
      <w:r w:rsidR="00473280">
        <w:t>5% of the votes that may be cast at the meeting agree beforehand</w:t>
      </w:r>
      <w:r>
        <w:t xml:space="preserve">, but not </w:t>
      </w:r>
      <w:bookmarkStart w:id="51" w:name="_Ref392163514"/>
      <w:r w:rsidR="001615B2" w:rsidRPr="00473280">
        <w:t>if a resolution will be moved to:</w:t>
      </w:r>
      <w:bookmarkEnd w:id="51"/>
      <w:r w:rsidR="001615B2" w:rsidRPr="00473280">
        <w:t xml:space="preserve"> </w:t>
      </w:r>
    </w:p>
    <w:p w14:paraId="658FAA24" w14:textId="77777777" w:rsidR="001615B2" w:rsidRDefault="001615B2" w:rsidP="00D57E65">
      <w:pPr>
        <w:pStyle w:val="ACNCproformalist"/>
        <w:numPr>
          <w:ilvl w:val="2"/>
          <w:numId w:val="3"/>
        </w:numPr>
        <w:ind w:left="862" w:hanging="357"/>
      </w:pPr>
      <w:bookmarkStart w:id="52" w:name="__RefNumPara__102_1692396360"/>
      <w:bookmarkEnd w:id="52"/>
      <w:r>
        <w:t xml:space="preserve">remove a director </w:t>
      </w:r>
    </w:p>
    <w:p w14:paraId="537F1778" w14:textId="11F6AA6E" w:rsidR="001615B2" w:rsidRDefault="001615B2" w:rsidP="00D57E65">
      <w:pPr>
        <w:pStyle w:val="ACNCproformalist"/>
        <w:numPr>
          <w:ilvl w:val="2"/>
          <w:numId w:val="3"/>
        </w:numPr>
        <w:ind w:left="862" w:hanging="357"/>
      </w:pPr>
      <w:r>
        <w:t xml:space="preserve">appoint a director to replace a director who </w:t>
      </w:r>
      <w:r w:rsidR="008162BC">
        <w:t xml:space="preserve">has been </w:t>
      </w:r>
      <w:r>
        <w:t>removed, or</w:t>
      </w:r>
    </w:p>
    <w:p w14:paraId="4DB4421E" w14:textId="0A4DD329" w:rsidR="001615B2" w:rsidRDefault="001615B2" w:rsidP="00D57E65">
      <w:pPr>
        <w:pStyle w:val="ACNCproformalist"/>
        <w:numPr>
          <w:ilvl w:val="2"/>
          <w:numId w:val="3"/>
        </w:numPr>
        <w:ind w:left="862" w:hanging="357"/>
      </w:pPr>
      <w:r>
        <w:t>remove an auditor</w:t>
      </w:r>
      <w:r w:rsidR="008162BC">
        <w:t>, if applicable</w:t>
      </w:r>
      <w:r>
        <w:t>.</w:t>
      </w:r>
    </w:p>
    <w:p w14:paraId="1759457A" w14:textId="4FE982AE" w:rsidR="001615B2" w:rsidRDefault="008162BC" w:rsidP="00D57E65">
      <w:pPr>
        <w:pStyle w:val="ACNCproformalist"/>
        <w:numPr>
          <w:ilvl w:val="1"/>
          <w:numId w:val="3"/>
        </w:numPr>
        <w:ind w:left="505" w:hanging="505"/>
      </w:pPr>
      <w:r>
        <w:t>The n</w:t>
      </w:r>
      <w:r w:rsidR="001615B2">
        <w:t xml:space="preserve">otice of a </w:t>
      </w:r>
      <w:r w:rsidR="001615B2" w:rsidRPr="00F03988">
        <w:rPr>
          <w:bCs/>
        </w:rPr>
        <w:t>general meeting</w:t>
      </w:r>
      <w:r w:rsidR="001615B2">
        <w:t xml:space="preserve"> must</w:t>
      </w:r>
      <w:r>
        <w:t xml:space="preserve"> be in writing and</w:t>
      </w:r>
      <w:r w:rsidR="001615B2">
        <w:t xml:space="preserve"> include:</w:t>
      </w:r>
    </w:p>
    <w:p w14:paraId="56CB2539" w14:textId="1D8A5A90" w:rsidR="001615B2" w:rsidRDefault="001615B2" w:rsidP="00D57E65">
      <w:pPr>
        <w:pStyle w:val="ACNCproformalist"/>
        <w:numPr>
          <w:ilvl w:val="2"/>
          <w:numId w:val="3"/>
        </w:numPr>
        <w:ind w:left="862" w:hanging="357"/>
      </w:pPr>
      <w:r>
        <w:rPr>
          <w:bCs/>
        </w:rPr>
        <w:t xml:space="preserve">the </w:t>
      </w:r>
      <w:r>
        <w:t>place, date and time for the meeting (and if the meeting is to be held in two or more places</w:t>
      </w:r>
      <w:r w:rsidR="008162BC">
        <w:t>, hybrid</w:t>
      </w:r>
      <w:r w:rsidR="00993143">
        <w:t xml:space="preserve"> or virtually</w:t>
      </w:r>
      <w:r>
        <w:t xml:space="preserve">, the </w:t>
      </w:r>
      <w:r w:rsidR="006B37EC" w:rsidRPr="00F03988">
        <w:t xml:space="preserve">virtual meeting </w:t>
      </w:r>
      <w:r w:rsidR="009B4144" w:rsidRPr="00F03988">
        <w:t>platform</w:t>
      </w:r>
      <w:r w:rsidR="00503559">
        <w:t xml:space="preserve"> </w:t>
      </w:r>
      <w:r>
        <w:t>that will be used)</w:t>
      </w:r>
    </w:p>
    <w:p w14:paraId="4A5FD59F" w14:textId="3721A7F9" w:rsidR="008717D9" w:rsidRDefault="00F737A7" w:rsidP="00D57E65">
      <w:pPr>
        <w:pStyle w:val="ACNCproformalist"/>
        <w:numPr>
          <w:ilvl w:val="2"/>
          <w:numId w:val="3"/>
        </w:numPr>
        <w:ind w:left="862" w:hanging="357"/>
      </w:pPr>
      <w:r>
        <w:t>a statement</w:t>
      </w:r>
      <w:r w:rsidR="00A830DA">
        <w:t xml:space="preserve"> regarding </w:t>
      </w:r>
      <w:r w:rsidR="00BB3C18">
        <w:t xml:space="preserve">the member’s right </w:t>
      </w:r>
      <w:r w:rsidR="00AF0C7D">
        <w:t>to request documents be sent</w:t>
      </w:r>
      <w:r w:rsidR="008162BC">
        <w:t xml:space="preserve"> to </w:t>
      </w:r>
      <w:r w:rsidR="00C70E68">
        <w:t>them in</w:t>
      </w:r>
      <w:r w:rsidR="00AF0C7D">
        <w:t xml:space="preserve"> electronic or physical form</w:t>
      </w:r>
      <w:r w:rsidR="008162BC">
        <w:t xml:space="preserve"> or request to not be sent documents</w:t>
      </w:r>
      <w:r w:rsidR="00AF0C7D">
        <w:t xml:space="preserve"> </w:t>
      </w:r>
    </w:p>
    <w:p w14:paraId="59930D67" w14:textId="77777777" w:rsidR="001615B2" w:rsidRDefault="001615B2" w:rsidP="00D57E65">
      <w:pPr>
        <w:pStyle w:val="ACNCproformalist"/>
        <w:numPr>
          <w:ilvl w:val="2"/>
          <w:numId w:val="3"/>
        </w:numPr>
        <w:ind w:left="862" w:hanging="357"/>
      </w:pPr>
      <w:r>
        <w:lastRenderedPageBreak/>
        <w:t>the general nature of the meeting’s business</w:t>
      </w:r>
    </w:p>
    <w:p w14:paraId="7975FDAF" w14:textId="22633976" w:rsidR="001615B2" w:rsidRDefault="001615B2" w:rsidP="00D57E65">
      <w:pPr>
        <w:pStyle w:val="ACNCproformalist"/>
        <w:numPr>
          <w:ilvl w:val="2"/>
          <w:numId w:val="3"/>
        </w:numPr>
        <w:ind w:left="862" w:hanging="357"/>
      </w:pPr>
      <w:bookmarkStart w:id="53" w:name="_Ref393965753"/>
      <w:bookmarkStart w:id="54" w:name="_Ref207958799"/>
      <w:r>
        <w:t>if applicable</w:t>
      </w:r>
      <w:r>
        <w:rPr>
          <w:bCs/>
        </w:rPr>
        <w:t xml:space="preserve">, that a </w:t>
      </w:r>
      <w:r w:rsidRPr="00F03988">
        <w:t>special resolution</w:t>
      </w:r>
      <w:r>
        <w:rPr>
          <w:bCs/>
        </w:rPr>
        <w:t xml:space="preserve"> </w:t>
      </w:r>
      <w:r w:rsidR="008162BC">
        <w:rPr>
          <w:bCs/>
        </w:rPr>
        <w:t>will</w:t>
      </w:r>
      <w:r>
        <w:rPr>
          <w:bCs/>
        </w:rPr>
        <w:t xml:space="preserve"> be proposed</w:t>
      </w:r>
      <w:r w:rsidR="008162BC">
        <w:rPr>
          <w:bCs/>
        </w:rPr>
        <w:t xml:space="preserve">, as well as </w:t>
      </w:r>
      <w:r>
        <w:rPr>
          <w:bCs/>
        </w:rPr>
        <w:t>the word</w:t>
      </w:r>
      <w:r w:rsidR="008162BC">
        <w:rPr>
          <w:bCs/>
        </w:rPr>
        <w:t>ing</w:t>
      </w:r>
      <w:r>
        <w:rPr>
          <w:bCs/>
        </w:rPr>
        <w:t xml:space="preserve"> of the proposed resolution</w:t>
      </w:r>
      <w:bookmarkEnd w:id="53"/>
      <w:r w:rsidR="00F56D1D">
        <w:rPr>
          <w:bCs/>
        </w:rPr>
        <w:t>, and</w:t>
      </w:r>
      <w:bookmarkEnd w:id="54"/>
      <w:r w:rsidR="00F56D1D">
        <w:rPr>
          <w:bCs/>
        </w:rPr>
        <w:t xml:space="preserve"> </w:t>
      </w:r>
    </w:p>
    <w:p w14:paraId="3E92178A" w14:textId="77777777" w:rsidR="001615B2" w:rsidRDefault="001615B2" w:rsidP="00D57E65">
      <w:pPr>
        <w:pStyle w:val="ACNCproformalist"/>
        <w:numPr>
          <w:ilvl w:val="2"/>
          <w:numId w:val="3"/>
        </w:numPr>
        <w:ind w:left="862" w:hanging="357"/>
      </w:pPr>
      <w:bookmarkStart w:id="55" w:name="_Ref393966296"/>
      <w:r>
        <w:t>a statement that members have the right to appoint proxies and</w:t>
      </w:r>
      <w:r>
        <w:rPr>
          <w:b/>
        </w:rPr>
        <w:t xml:space="preserve"> </w:t>
      </w:r>
      <w:r>
        <w:t>that, if a member appoints a proxy:</w:t>
      </w:r>
      <w:bookmarkEnd w:id="55"/>
    </w:p>
    <w:p w14:paraId="059DD171" w14:textId="2FE0A5AD" w:rsidR="001615B2" w:rsidRPr="002B2D19" w:rsidRDefault="001615B2" w:rsidP="004954FB">
      <w:pPr>
        <w:pStyle w:val="ACNCproformalist"/>
        <w:numPr>
          <w:ilvl w:val="0"/>
          <w:numId w:val="5"/>
        </w:numPr>
        <w:ind w:left="1264" w:hanging="357"/>
      </w:pPr>
      <w:r w:rsidRPr="002B2D19">
        <w:t>the proxy</w:t>
      </w:r>
      <w:r w:rsidR="00F416FF" w:rsidRPr="002B2D19">
        <w:t xml:space="preserve"> </w:t>
      </w:r>
      <w:r w:rsidR="008162BC">
        <w:t>does not need to</w:t>
      </w:r>
      <w:r w:rsidR="00C76F36" w:rsidRPr="002B2D19">
        <w:t xml:space="preserve"> be a member</w:t>
      </w:r>
    </w:p>
    <w:p w14:paraId="12789A65" w14:textId="3E4873ED" w:rsidR="001615B2" w:rsidRDefault="001615B2" w:rsidP="004954FB">
      <w:pPr>
        <w:pStyle w:val="ACNCproformalist"/>
        <w:numPr>
          <w:ilvl w:val="0"/>
          <w:numId w:val="5"/>
        </w:numPr>
        <w:ind w:left="1264" w:hanging="357"/>
      </w:pPr>
      <w:r>
        <w:t>the</w:t>
      </w:r>
      <w:r w:rsidR="006A7000">
        <w:t xml:space="preserve"> </w:t>
      </w:r>
      <w:r w:rsidR="006A7000" w:rsidRPr="009937FE">
        <w:t>proxy form</w:t>
      </w:r>
      <w:r w:rsidR="006A7000">
        <w:rPr>
          <w:b/>
          <w:bCs/>
        </w:rPr>
        <w:t xml:space="preserve"> </w:t>
      </w:r>
      <w:r>
        <w:t xml:space="preserve">must be delivered to </w:t>
      </w:r>
      <w:r w:rsidR="00C76F36">
        <w:t xml:space="preserve">the </w:t>
      </w:r>
      <w:r w:rsidR="008162BC">
        <w:t xml:space="preserve">company </w:t>
      </w:r>
      <w:r>
        <w:t>at</w:t>
      </w:r>
      <w:r w:rsidR="008162BC">
        <w:t xml:space="preserve"> either</w:t>
      </w:r>
      <w:r>
        <w:t xml:space="preserve"> its registered address or the address (including an electronic address) specified in the notice of the meeting, and  </w:t>
      </w:r>
    </w:p>
    <w:p w14:paraId="37C7CCF7" w14:textId="502303D2" w:rsidR="001615B2" w:rsidRDefault="001615B2" w:rsidP="004954FB">
      <w:pPr>
        <w:pStyle w:val="ACNCproformalist"/>
        <w:numPr>
          <w:ilvl w:val="0"/>
          <w:numId w:val="5"/>
        </w:numPr>
        <w:ind w:left="1264" w:hanging="357"/>
      </w:pPr>
      <w:r>
        <w:t xml:space="preserve">the </w:t>
      </w:r>
      <w:r w:rsidRPr="00275AC0">
        <w:t>proxy form</w:t>
      </w:r>
      <w:r>
        <w:t xml:space="preserve"> must be delivered to </w:t>
      </w:r>
      <w:r w:rsidR="00C76F36">
        <w:t xml:space="preserve">the </w:t>
      </w:r>
      <w:r w:rsidR="008162BC">
        <w:t xml:space="preserve">company </w:t>
      </w:r>
      <w:r>
        <w:t xml:space="preserve">at least 48 hours before the meeting. </w:t>
      </w:r>
    </w:p>
    <w:p w14:paraId="0C53F487" w14:textId="029CD3B2" w:rsidR="008162BC" w:rsidRDefault="008162BC" w:rsidP="008162BC">
      <w:pPr>
        <w:pStyle w:val="ACNCproformalist"/>
        <w:numPr>
          <w:ilvl w:val="1"/>
          <w:numId w:val="3"/>
        </w:numPr>
        <w:ind w:left="505" w:hanging="505"/>
      </w:pPr>
      <w:r>
        <w:t>A meeting or notice of meeting is not invalidated only because of the accidental omission to give notice of the meeting or the non-receipt by any person of notice of the meeting.</w:t>
      </w:r>
    </w:p>
    <w:p w14:paraId="6127EEA3" w14:textId="64D1D889" w:rsidR="001615B2" w:rsidRPr="0066010D" w:rsidRDefault="001615B2" w:rsidP="009873A2">
      <w:pPr>
        <w:pStyle w:val="ACNCproformalist"/>
        <w:keepNext/>
        <w:ind w:left="505" w:hanging="505"/>
        <w:rPr>
          <w:b/>
          <w:sz w:val="24"/>
          <w:szCs w:val="24"/>
        </w:rPr>
      </w:pPr>
      <w:bookmarkStart w:id="56" w:name="_Ref152604242"/>
      <w:r w:rsidRPr="0066010D">
        <w:rPr>
          <w:b/>
          <w:sz w:val="24"/>
          <w:szCs w:val="24"/>
        </w:rPr>
        <w:t>Quorum at general meetings</w:t>
      </w:r>
      <w:bookmarkEnd w:id="56"/>
      <w:r w:rsidRPr="0066010D">
        <w:rPr>
          <w:b/>
          <w:sz w:val="24"/>
          <w:szCs w:val="24"/>
        </w:rPr>
        <w:t xml:space="preserve"> </w:t>
      </w:r>
    </w:p>
    <w:p w14:paraId="0DC3710F" w14:textId="5BD40E7C" w:rsidR="00FF5B2A" w:rsidRDefault="001615B2" w:rsidP="009873A2">
      <w:pPr>
        <w:pStyle w:val="ACNCproformalist"/>
        <w:numPr>
          <w:ilvl w:val="1"/>
          <w:numId w:val="3"/>
        </w:numPr>
        <w:ind w:left="505" w:hanging="505"/>
      </w:pPr>
      <w:bookmarkStart w:id="57" w:name="_Ref363027468"/>
      <w:r>
        <w:t xml:space="preserve">For a </w:t>
      </w:r>
      <w:r w:rsidRPr="00275AC0">
        <w:rPr>
          <w:bCs/>
        </w:rPr>
        <w:t>general meeting</w:t>
      </w:r>
      <w:r>
        <w:t xml:space="preserve"> to be held, at </w:t>
      </w:r>
      <w:r w:rsidRPr="00EA609D">
        <w:t>least</w:t>
      </w:r>
      <w:r w:rsidR="00B963C7" w:rsidRPr="00EA609D">
        <w:t xml:space="preserve"> </w:t>
      </w:r>
      <w:r w:rsidR="006B4C13">
        <w:t>10</w:t>
      </w:r>
      <w:r w:rsidR="00B963C7" w:rsidRPr="00EA609D">
        <w:t>% of members entitled to vote</w:t>
      </w:r>
      <w:r>
        <w:t xml:space="preserve"> (a quorum) must be </w:t>
      </w:r>
      <w:r w:rsidRPr="00E2051D">
        <w:t>present (in person, by proxy or by representative).</w:t>
      </w:r>
      <w:bookmarkEnd w:id="57"/>
      <w:r w:rsidRPr="00E2051D">
        <w:t xml:space="preserve">  </w:t>
      </w:r>
    </w:p>
    <w:p w14:paraId="53FAC96B" w14:textId="7C60DB49" w:rsidR="001615B2" w:rsidRDefault="001615B2" w:rsidP="009873A2">
      <w:pPr>
        <w:pStyle w:val="ACNCproformalist"/>
        <w:numPr>
          <w:ilvl w:val="1"/>
          <w:numId w:val="3"/>
        </w:numPr>
        <w:ind w:left="505" w:hanging="505"/>
      </w:pPr>
      <w:r w:rsidRPr="00E2051D">
        <w:t>When</w:t>
      </w:r>
      <w:r>
        <w:t xml:space="preserve"> determining whether a quorum is present, a person may only be counted once</w:t>
      </w:r>
      <w:r w:rsidR="00FF5B2A">
        <w:t>. If they are</w:t>
      </w:r>
      <w:r>
        <w:t xml:space="preserve"> a representative or proxy of more than one member</w:t>
      </w:r>
      <w:r w:rsidR="00FF5B2A">
        <w:t>, they may be counted as present for each of the different members</w:t>
      </w:r>
      <w:r>
        <w:t>.</w:t>
      </w:r>
    </w:p>
    <w:p w14:paraId="570DDE6B" w14:textId="0DD13DFE" w:rsidR="001615B2" w:rsidRDefault="001615B2" w:rsidP="009873A2">
      <w:pPr>
        <w:pStyle w:val="ACNCproformalist"/>
        <w:numPr>
          <w:ilvl w:val="1"/>
          <w:numId w:val="3"/>
        </w:numPr>
        <w:ind w:left="505" w:hanging="505"/>
      </w:pPr>
      <w:r>
        <w:t xml:space="preserve">No business </w:t>
      </w:r>
      <w:r w:rsidR="00FF5B2A">
        <w:t xml:space="preserve">can </w:t>
      </w:r>
      <w:r>
        <w:t xml:space="preserve">be conducted at a </w:t>
      </w:r>
      <w:r w:rsidRPr="00275AC0">
        <w:rPr>
          <w:bCs/>
        </w:rPr>
        <w:t>general meeting</w:t>
      </w:r>
      <w:r>
        <w:t xml:space="preserve"> if</w:t>
      </w:r>
      <w:r w:rsidR="00FF5B2A">
        <w:t xml:space="preserve"> there is not</w:t>
      </w:r>
      <w:r>
        <w:t xml:space="preserve"> a quorum present.</w:t>
      </w:r>
      <w:r w:rsidR="00FF5B2A">
        <w:t xml:space="preserve"> A quorum must be present for the whole general meeting.</w:t>
      </w:r>
    </w:p>
    <w:p w14:paraId="4A1A92D3" w14:textId="6DB93398" w:rsidR="001615B2" w:rsidRDefault="001615B2" w:rsidP="00190B04">
      <w:pPr>
        <w:pStyle w:val="ACNCproformalist"/>
        <w:numPr>
          <w:ilvl w:val="1"/>
          <w:numId w:val="3"/>
        </w:numPr>
        <w:ind w:left="505" w:hanging="505"/>
      </w:pPr>
      <w:bookmarkStart w:id="58" w:name="_Ref393893785"/>
      <w:r>
        <w:t xml:space="preserve">If there is no quorum present within 30 minutes after the starting time stated in the notice of </w:t>
      </w:r>
      <w:r w:rsidRPr="00275AC0">
        <w:rPr>
          <w:bCs/>
        </w:rPr>
        <w:t>general meeting</w:t>
      </w:r>
      <w:r>
        <w:t xml:space="preserve">, the </w:t>
      </w:r>
      <w:r w:rsidRPr="00275AC0">
        <w:rPr>
          <w:bCs/>
        </w:rPr>
        <w:t>general meeting</w:t>
      </w:r>
      <w:r>
        <w:t xml:space="preserve"> is adjourned to the date, time and place </w:t>
      </w:r>
      <w:r w:rsidR="00FF5B2A">
        <w:t xml:space="preserve">of the </w:t>
      </w:r>
      <w:r w:rsidRPr="00275AC0">
        <w:rPr>
          <w:b/>
        </w:rPr>
        <w:t>chair</w:t>
      </w:r>
      <w:r w:rsidR="00FF5B2A">
        <w:rPr>
          <w:b/>
        </w:rPr>
        <w:t>’s</w:t>
      </w:r>
      <w:r w:rsidRPr="00A73929">
        <w:t xml:space="preserve"> </w:t>
      </w:r>
      <w:r w:rsidR="00FF5B2A">
        <w:t>choosing</w:t>
      </w:r>
      <w:r w:rsidRPr="00A73929">
        <w:t xml:space="preserve">. If the </w:t>
      </w:r>
      <w:r w:rsidRPr="00275AC0">
        <w:rPr>
          <w:bCs/>
        </w:rPr>
        <w:t>chair</w:t>
      </w:r>
      <w:r w:rsidRPr="00A73929">
        <w:t xml:space="preserve"> does</w:t>
      </w:r>
      <w:r>
        <w:t xml:space="preserve"> not specify one or more of those things, the meeting is adjourned to:</w:t>
      </w:r>
      <w:bookmarkEnd w:id="58"/>
    </w:p>
    <w:p w14:paraId="787F8E54" w14:textId="08BEE607" w:rsidR="001615B2" w:rsidRPr="00EA609D" w:rsidRDefault="001615B2" w:rsidP="00190B04">
      <w:pPr>
        <w:pStyle w:val="ACNCproformalist"/>
        <w:numPr>
          <w:ilvl w:val="2"/>
          <w:numId w:val="3"/>
        </w:numPr>
        <w:ind w:left="862" w:hanging="357"/>
      </w:pPr>
      <w:r w:rsidRPr="00EA609D">
        <w:rPr>
          <w:bCs/>
        </w:rPr>
        <w:t xml:space="preserve">if </w:t>
      </w:r>
      <w:r w:rsidR="00FF5B2A">
        <w:rPr>
          <w:bCs/>
        </w:rPr>
        <w:t>no</w:t>
      </w:r>
      <w:r w:rsidR="00FF5B2A" w:rsidRPr="00EA609D">
        <w:rPr>
          <w:bCs/>
        </w:rPr>
        <w:t xml:space="preserve"> </w:t>
      </w:r>
      <w:r w:rsidRPr="00EA609D">
        <w:t>date is specified – the same day in the next week</w:t>
      </w:r>
    </w:p>
    <w:p w14:paraId="50841903" w14:textId="63818D5D" w:rsidR="001615B2" w:rsidRPr="0066010D" w:rsidRDefault="001615B2" w:rsidP="00190B04">
      <w:pPr>
        <w:pStyle w:val="ACNCproformalist"/>
        <w:numPr>
          <w:ilvl w:val="2"/>
          <w:numId w:val="3"/>
        </w:numPr>
        <w:ind w:left="862" w:hanging="357"/>
      </w:pPr>
      <w:r w:rsidRPr="0066010D">
        <w:t xml:space="preserve">if </w:t>
      </w:r>
      <w:r w:rsidR="00FF5B2A">
        <w:t>no</w:t>
      </w:r>
      <w:r w:rsidR="00FF5B2A" w:rsidRPr="0066010D">
        <w:t xml:space="preserve"> </w:t>
      </w:r>
      <w:r w:rsidRPr="0066010D">
        <w:t>time is specified – the same time, and</w:t>
      </w:r>
    </w:p>
    <w:p w14:paraId="76C06286" w14:textId="4257768A" w:rsidR="001615B2" w:rsidRPr="0066010D" w:rsidRDefault="001615B2" w:rsidP="00190B04">
      <w:pPr>
        <w:pStyle w:val="ACNCproformalist"/>
        <w:numPr>
          <w:ilvl w:val="2"/>
          <w:numId w:val="3"/>
        </w:numPr>
        <w:ind w:left="862" w:hanging="357"/>
        <w:rPr>
          <w:bCs/>
        </w:rPr>
      </w:pPr>
      <w:r w:rsidRPr="0066010D">
        <w:t xml:space="preserve">if </w:t>
      </w:r>
      <w:r w:rsidR="00FF5B2A">
        <w:t>no venue</w:t>
      </w:r>
      <w:r w:rsidR="00FF5B2A">
        <w:rPr>
          <w:bCs/>
        </w:rPr>
        <w:t xml:space="preserve"> or virtual meeting platform</w:t>
      </w:r>
      <w:r w:rsidRPr="0066010D">
        <w:rPr>
          <w:bCs/>
        </w:rPr>
        <w:t xml:space="preserve"> is specified – the same </w:t>
      </w:r>
      <w:r w:rsidR="00FF5B2A">
        <w:rPr>
          <w:bCs/>
        </w:rPr>
        <w:t>venue and same virtual meeting platform</w:t>
      </w:r>
      <w:r w:rsidRPr="0066010D">
        <w:rPr>
          <w:bCs/>
        </w:rPr>
        <w:t xml:space="preserve">. </w:t>
      </w:r>
    </w:p>
    <w:p w14:paraId="4D90B819" w14:textId="7352E4AE" w:rsidR="00D6716A" w:rsidRPr="00D6716A" w:rsidRDefault="001615B2" w:rsidP="00C036EA">
      <w:pPr>
        <w:pStyle w:val="ACNCproformalist"/>
        <w:numPr>
          <w:ilvl w:val="1"/>
          <w:numId w:val="3"/>
        </w:numPr>
        <w:ind w:left="505" w:hanging="505"/>
      </w:pPr>
      <w:r>
        <w:t>If no quorum is present at the resumed meeting within 30 minutes after the starting time set for that meeting, the</w:t>
      </w:r>
      <w:r w:rsidR="00FF5B2A">
        <w:t>n the</w:t>
      </w:r>
      <w:r>
        <w:t xml:space="preserve"> meeting is cancelled.</w:t>
      </w:r>
    </w:p>
    <w:p w14:paraId="43F37604" w14:textId="3ECCB11D" w:rsidR="001615B2" w:rsidRPr="0066010D" w:rsidRDefault="003425B2" w:rsidP="00C036EA">
      <w:pPr>
        <w:pStyle w:val="ACNCproformalist"/>
        <w:keepNext/>
        <w:ind w:left="505" w:hanging="505"/>
        <w:rPr>
          <w:b/>
          <w:sz w:val="24"/>
          <w:szCs w:val="24"/>
        </w:rPr>
      </w:pPr>
      <w:bookmarkStart w:id="59" w:name="_Ref388285265"/>
      <w:r w:rsidRPr="0066010D">
        <w:rPr>
          <w:b/>
          <w:sz w:val="24"/>
          <w:szCs w:val="24"/>
        </w:rPr>
        <w:t xml:space="preserve">Right of non-members </w:t>
      </w:r>
      <w:r w:rsidR="001615B2" w:rsidRPr="0066010D">
        <w:rPr>
          <w:b/>
          <w:sz w:val="24"/>
          <w:szCs w:val="24"/>
        </w:rPr>
        <w:t>to attend meetings</w:t>
      </w:r>
      <w:bookmarkEnd w:id="59"/>
    </w:p>
    <w:p w14:paraId="6E03569C" w14:textId="6E9D148E" w:rsidR="00155AFA" w:rsidRDefault="00155AFA" w:rsidP="00C036EA">
      <w:pPr>
        <w:pStyle w:val="ACNCproformalist"/>
        <w:numPr>
          <w:ilvl w:val="1"/>
          <w:numId w:val="3"/>
        </w:numPr>
        <w:ind w:left="505" w:hanging="505"/>
      </w:pPr>
      <w:r>
        <w:t xml:space="preserve">The </w:t>
      </w:r>
      <w:r w:rsidRPr="00275AC0">
        <w:t>chair</w:t>
      </w:r>
      <w:r>
        <w:t xml:space="preserve"> of a </w:t>
      </w:r>
      <w:r w:rsidRPr="00275AC0">
        <w:t>general meeting</w:t>
      </w:r>
      <w:r>
        <w:t xml:space="preserve"> may invite any person to attend and address a </w:t>
      </w:r>
      <w:r w:rsidR="00FF5B2A">
        <w:t xml:space="preserve">general </w:t>
      </w:r>
      <w:r>
        <w:t>meeting.</w:t>
      </w:r>
    </w:p>
    <w:p w14:paraId="3CE12F4D" w14:textId="18FE2634" w:rsidR="006A3811" w:rsidRDefault="00FF5B2A" w:rsidP="00FF5B2A">
      <w:pPr>
        <w:pStyle w:val="ACNCproformalist"/>
        <w:numPr>
          <w:ilvl w:val="1"/>
          <w:numId w:val="3"/>
        </w:numPr>
        <w:ind w:left="505" w:hanging="505"/>
      </w:pPr>
      <w:r>
        <w:t>If the company has an auditor, then the auditor m</w:t>
      </w:r>
      <w:r w:rsidR="0001565F" w:rsidRPr="0001565F">
        <w:t>ust</w:t>
      </w:r>
      <w:r>
        <w:t xml:space="preserve"> be given</w:t>
      </w:r>
      <w:r w:rsidR="0001565F" w:rsidRPr="0001565F">
        <w:t xml:space="preserve"> any communications relating to the </w:t>
      </w:r>
      <w:r w:rsidR="0001565F" w:rsidRPr="00275AC0">
        <w:rPr>
          <w:bCs/>
        </w:rPr>
        <w:t>general meeting</w:t>
      </w:r>
      <w:r w:rsidR="0001565F" w:rsidRPr="0001565F">
        <w:t xml:space="preserve"> that a member</w:t>
      </w:r>
      <w:r>
        <w:t xml:space="preserve"> </w:t>
      </w:r>
      <w:r w:rsidR="0001565F">
        <w:t>is entitled to receive.</w:t>
      </w:r>
      <w:r w:rsidR="001615B2" w:rsidRPr="00473280">
        <w:t xml:space="preserve">  </w:t>
      </w:r>
      <w:r>
        <w:t xml:space="preserve">The auditor is also entitled to attend and address a general meeting, including by sending a written statement. </w:t>
      </w:r>
    </w:p>
    <w:p w14:paraId="392EBEE7" w14:textId="77777777" w:rsidR="0043796F" w:rsidRDefault="0043796F" w:rsidP="0043796F">
      <w:pPr>
        <w:pStyle w:val="ACNCproformalist"/>
        <w:keepNext/>
        <w:ind w:left="505" w:hanging="505"/>
        <w:rPr>
          <w:b/>
          <w:sz w:val="24"/>
          <w:szCs w:val="24"/>
        </w:rPr>
      </w:pPr>
      <w:bookmarkStart w:id="60" w:name="_Ref199153217"/>
      <w:r w:rsidRPr="0043796F">
        <w:rPr>
          <w:b/>
          <w:bCs/>
          <w:sz w:val="24"/>
          <w:szCs w:val="24"/>
        </w:rPr>
        <w:lastRenderedPageBreak/>
        <w:t>Representatives of members</w:t>
      </w:r>
      <w:bookmarkEnd w:id="60"/>
      <w:r w:rsidRPr="0043796F">
        <w:rPr>
          <w:b/>
          <w:sz w:val="24"/>
          <w:szCs w:val="24"/>
        </w:rPr>
        <w:t> </w:t>
      </w:r>
    </w:p>
    <w:p w14:paraId="515E6F12" w14:textId="078877A6" w:rsidR="0043796F" w:rsidRPr="00C624D2" w:rsidRDefault="0043796F" w:rsidP="0043796F">
      <w:pPr>
        <w:pStyle w:val="ACNCproformalist"/>
        <w:numPr>
          <w:ilvl w:val="1"/>
          <w:numId w:val="3"/>
        </w:numPr>
        <w:ind w:left="505" w:hanging="505"/>
        <w:rPr>
          <w:bCs/>
          <w:sz w:val="20"/>
          <w:szCs w:val="20"/>
        </w:rPr>
      </w:pPr>
      <w:r w:rsidRPr="0043796F">
        <w:rPr>
          <w:bCs/>
        </w:rPr>
        <w:t>An incorporated member may appoint as a representative:  </w:t>
      </w:r>
    </w:p>
    <w:p w14:paraId="457613AA" w14:textId="1C6C8C03" w:rsidR="0043796F" w:rsidRPr="00C624D2" w:rsidRDefault="0043796F" w:rsidP="0043796F">
      <w:pPr>
        <w:pStyle w:val="ACNCproformalist"/>
        <w:numPr>
          <w:ilvl w:val="2"/>
          <w:numId w:val="3"/>
        </w:numPr>
        <w:ind w:left="862" w:hanging="357"/>
        <w:rPr>
          <w:bCs/>
          <w:sz w:val="20"/>
          <w:szCs w:val="20"/>
        </w:rPr>
      </w:pPr>
      <w:r w:rsidRPr="0043796F">
        <w:rPr>
          <w:bCs/>
        </w:rPr>
        <w:t xml:space="preserve">one individual to represent the member at meetings and to sign </w:t>
      </w:r>
      <w:r w:rsidR="00FF5B2A">
        <w:rPr>
          <w:bCs/>
        </w:rPr>
        <w:t xml:space="preserve">and agree to </w:t>
      </w:r>
      <w:r w:rsidRPr="0043796F">
        <w:rPr>
          <w:bCs/>
        </w:rPr>
        <w:t xml:space="preserve">resolutions under clause </w:t>
      </w:r>
      <w:r w:rsidR="004D1A68">
        <w:rPr>
          <w:bCs/>
        </w:rPr>
        <w:fldChar w:fldCharType="begin"/>
      </w:r>
      <w:r w:rsidR="004D1A68">
        <w:rPr>
          <w:bCs/>
        </w:rPr>
        <w:instrText xml:space="preserve"> REF _Ref152603239 \r \h </w:instrText>
      </w:r>
      <w:r w:rsidR="004D1A68">
        <w:rPr>
          <w:bCs/>
        </w:rPr>
      </w:r>
      <w:r w:rsidR="004D1A68">
        <w:rPr>
          <w:bCs/>
        </w:rPr>
        <w:fldChar w:fldCharType="separate"/>
      </w:r>
      <w:r w:rsidR="005F0559">
        <w:rPr>
          <w:bCs/>
        </w:rPr>
        <w:t>32</w:t>
      </w:r>
      <w:r w:rsidR="004D1A68">
        <w:rPr>
          <w:bCs/>
        </w:rPr>
        <w:fldChar w:fldCharType="end"/>
      </w:r>
      <w:r w:rsidRPr="0043796F">
        <w:rPr>
          <w:bCs/>
        </w:rPr>
        <w:t>, and  </w:t>
      </w:r>
    </w:p>
    <w:p w14:paraId="2BB271A0" w14:textId="66CF9AE4" w:rsidR="0043796F" w:rsidRPr="0043796F" w:rsidRDefault="0043796F" w:rsidP="0043796F">
      <w:pPr>
        <w:pStyle w:val="ACNCproformalist"/>
        <w:numPr>
          <w:ilvl w:val="2"/>
          <w:numId w:val="3"/>
        </w:numPr>
        <w:ind w:left="862" w:hanging="357"/>
        <w:rPr>
          <w:bCs/>
          <w:sz w:val="20"/>
          <w:szCs w:val="20"/>
        </w:rPr>
      </w:pPr>
      <w:r w:rsidRPr="0043796F">
        <w:rPr>
          <w:bCs/>
        </w:rPr>
        <w:t>the same individual or another individual for the purpose of being appointed or elected as a director. </w:t>
      </w:r>
    </w:p>
    <w:p w14:paraId="77BDD8A5" w14:textId="447FD188" w:rsidR="0043796F" w:rsidRPr="0043796F" w:rsidRDefault="0043796F" w:rsidP="0043796F">
      <w:pPr>
        <w:pStyle w:val="ACNCproformalist"/>
        <w:numPr>
          <w:ilvl w:val="1"/>
          <w:numId w:val="3"/>
        </w:numPr>
        <w:ind w:left="505" w:hanging="505"/>
        <w:rPr>
          <w:bCs/>
          <w:sz w:val="20"/>
          <w:szCs w:val="20"/>
        </w:rPr>
      </w:pPr>
      <w:r w:rsidRPr="0043796F">
        <w:rPr>
          <w:bCs/>
        </w:rPr>
        <w:t>The appointment of a representative by a member must: </w:t>
      </w:r>
    </w:p>
    <w:p w14:paraId="74C07FD8" w14:textId="77777777" w:rsidR="0043796F" w:rsidRPr="00C624D2" w:rsidRDefault="0043796F" w:rsidP="0043796F">
      <w:pPr>
        <w:pStyle w:val="ACNCproformalist"/>
        <w:numPr>
          <w:ilvl w:val="2"/>
          <w:numId w:val="3"/>
        </w:numPr>
        <w:ind w:left="862" w:hanging="357"/>
        <w:rPr>
          <w:bCs/>
          <w:sz w:val="20"/>
          <w:szCs w:val="20"/>
        </w:rPr>
      </w:pPr>
      <w:r w:rsidRPr="0043796F">
        <w:rPr>
          <w:bCs/>
        </w:rPr>
        <w:t>be in writing </w:t>
      </w:r>
    </w:p>
    <w:p w14:paraId="1B9AFABA" w14:textId="306B6F57" w:rsidR="0043796F" w:rsidRPr="00C624D2" w:rsidRDefault="0043796F" w:rsidP="0043796F">
      <w:pPr>
        <w:pStyle w:val="ACNCproformalist"/>
        <w:numPr>
          <w:ilvl w:val="2"/>
          <w:numId w:val="3"/>
        </w:numPr>
        <w:ind w:left="862" w:hanging="357"/>
        <w:rPr>
          <w:bCs/>
          <w:sz w:val="20"/>
          <w:szCs w:val="20"/>
        </w:rPr>
      </w:pPr>
      <w:r w:rsidRPr="0043796F">
        <w:rPr>
          <w:bCs/>
        </w:rPr>
        <w:t xml:space="preserve">include the name of the </w:t>
      </w:r>
      <w:r w:rsidR="00FF5B2A">
        <w:rPr>
          <w:bCs/>
        </w:rPr>
        <w:t>person</w:t>
      </w:r>
      <w:r w:rsidR="00FF5B2A" w:rsidRPr="0043796F">
        <w:rPr>
          <w:bCs/>
        </w:rPr>
        <w:t> </w:t>
      </w:r>
    </w:p>
    <w:p w14:paraId="7D1679E7" w14:textId="249B22F7" w:rsidR="0043796F" w:rsidRPr="00560432" w:rsidRDefault="0043796F" w:rsidP="0043796F">
      <w:pPr>
        <w:pStyle w:val="ACNCproformalist"/>
        <w:numPr>
          <w:ilvl w:val="2"/>
          <w:numId w:val="3"/>
        </w:numPr>
        <w:ind w:left="862" w:hanging="357"/>
        <w:rPr>
          <w:bCs/>
          <w:sz w:val="20"/>
          <w:szCs w:val="20"/>
        </w:rPr>
      </w:pPr>
      <w:r w:rsidRPr="0043796F">
        <w:rPr>
          <w:bCs/>
        </w:rPr>
        <w:t>be signed on behalf of the member</w:t>
      </w:r>
    </w:p>
    <w:p w14:paraId="4D226A47" w14:textId="68CD7D9B" w:rsidR="00FF5B2A" w:rsidRPr="00C624D2" w:rsidRDefault="00FF5B2A" w:rsidP="0043796F">
      <w:pPr>
        <w:pStyle w:val="ACNCproformalist"/>
        <w:numPr>
          <w:ilvl w:val="2"/>
          <w:numId w:val="3"/>
        </w:numPr>
        <w:ind w:left="862" w:hanging="357"/>
        <w:rPr>
          <w:bCs/>
          <w:sz w:val="20"/>
          <w:szCs w:val="20"/>
        </w:rPr>
      </w:pPr>
      <w:r>
        <w:rPr>
          <w:bCs/>
        </w:rPr>
        <w:t>confirm the length of the appointment, which may be for a set number of meetings, or for a duration of time or standing (ongoing)</w:t>
      </w:r>
    </w:p>
    <w:p w14:paraId="71FE3697" w14:textId="6E9926B5" w:rsidR="002228AF" w:rsidRPr="00560432" w:rsidRDefault="0043796F" w:rsidP="0043796F">
      <w:pPr>
        <w:pStyle w:val="ACNCproformalist"/>
        <w:numPr>
          <w:ilvl w:val="2"/>
          <w:numId w:val="3"/>
        </w:numPr>
        <w:ind w:left="862" w:hanging="357"/>
        <w:rPr>
          <w:bCs/>
          <w:sz w:val="20"/>
          <w:szCs w:val="20"/>
        </w:rPr>
      </w:pPr>
      <w:r w:rsidRPr="0043796F">
        <w:rPr>
          <w:bCs/>
        </w:rPr>
        <w:t xml:space="preserve">be given to the </w:t>
      </w:r>
      <w:r w:rsidR="00FF5B2A">
        <w:rPr>
          <w:bCs/>
        </w:rPr>
        <w:t>company</w:t>
      </w:r>
      <w:r w:rsidR="00FF5B2A" w:rsidRPr="0043796F">
        <w:rPr>
          <w:bCs/>
        </w:rPr>
        <w:t xml:space="preserve"> </w:t>
      </w:r>
      <w:r w:rsidRPr="0043796F">
        <w:rPr>
          <w:bCs/>
        </w:rPr>
        <w:t>or, for representation at a meeting, be given to the chair before the meeting starts</w:t>
      </w:r>
      <w:r w:rsidR="002228AF">
        <w:rPr>
          <w:bCs/>
        </w:rPr>
        <w:t>, and</w:t>
      </w:r>
    </w:p>
    <w:p w14:paraId="18C56149" w14:textId="1D462FFC" w:rsidR="0043796F" w:rsidRPr="00C624D2" w:rsidRDefault="002228AF" w:rsidP="0043796F">
      <w:pPr>
        <w:pStyle w:val="ACNCproformalist"/>
        <w:numPr>
          <w:ilvl w:val="2"/>
          <w:numId w:val="3"/>
        </w:numPr>
        <w:ind w:left="862" w:hanging="357"/>
        <w:rPr>
          <w:bCs/>
          <w:sz w:val="20"/>
          <w:szCs w:val="20"/>
        </w:rPr>
      </w:pPr>
      <w:r>
        <w:rPr>
          <w:bCs/>
        </w:rPr>
        <w:t>be recorded in the register of members</w:t>
      </w:r>
      <w:r w:rsidR="0043796F" w:rsidRPr="0043796F">
        <w:rPr>
          <w:bCs/>
        </w:rPr>
        <w:t>. </w:t>
      </w:r>
    </w:p>
    <w:p w14:paraId="6D48FBB0" w14:textId="66CC2ED0" w:rsidR="00C624D2" w:rsidRPr="00C624D2" w:rsidRDefault="0043796F" w:rsidP="00C624D2">
      <w:pPr>
        <w:pStyle w:val="ACNCproformalist"/>
        <w:numPr>
          <w:ilvl w:val="1"/>
          <w:numId w:val="3"/>
        </w:numPr>
        <w:ind w:left="505" w:hanging="505"/>
        <w:rPr>
          <w:bCs/>
          <w:sz w:val="20"/>
          <w:szCs w:val="20"/>
        </w:rPr>
      </w:pPr>
      <w:r w:rsidRPr="0043796F">
        <w:rPr>
          <w:bCs/>
        </w:rPr>
        <w:t xml:space="preserve">A representative has all the rights of a member relevant to the purposes of the appointment </w:t>
      </w:r>
      <w:r w:rsidR="002228AF">
        <w:rPr>
          <w:bCs/>
        </w:rPr>
        <w:t xml:space="preserve">(during any relevant timeframe) </w:t>
      </w:r>
      <w:r w:rsidRPr="0043796F">
        <w:rPr>
          <w:bCs/>
        </w:rPr>
        <w:t>as a representative</w:t>
      </w:r>
      <w:r w:rsidR="002228AF">
        <w:rPr>
          <w:bCs/>
        </w:rPr>
        <w:t>, including to appoint a proxy</w:t>
      </w:r>
      <w:r w:rsidRPr="0043796F">
        <w:rPr>
          <w:bCs/>
        </w:rPr>
        <w:t>. </w:t>
      </w:r>
    </w:p>
    <w:p w14:paraId="610D9C07" w14:textId="45F9BADC" w:rsidR="001615B2" w:rsidRPr="00FA3433" w:rsidRDefault="002228AF" w:rsidP="00E71E4D">
      <w:pPr>
        <w:pStyle w:val="ACNCproformalist"/>
        <w:keepNext/>
        <w:ind w:left="505" w:hanging="505"/>
        <w:rPr>
          <w:b/>
          <w:sz w:val="24"/>
          <w:szCs w:val="24"/>
        </w:rPr>
      </w:pPr>
      <w:bookmarkStart w:id="61" w:name="_Ref207961638"/>
      <w:r>
        <w:rPr>
          <w:b/>
          <w:sz w:val="24"/>
          <w:szCs w:val="24"/>
        </w:rPr>
        <w:t>Choosing a chair</w:t>
      </w:r>
      <w:r w:rsidR="001615B2" w:rsidRPr="00FA3433">
        <w:rPr>
          <w:b/>
          <w:sz w:val="24"/>
          <w:szCs w:val="24"/>
        </w:rPr>
        <w:t xml:space="preserve"> for </w:t>
      </w:r>
      <w:r>
        <w:rPr>
          <w:b/>
          <w:sz w:val="24"/>
          <w:szCs w:val="24"/>
        </w:rPr>
        <w:t xml:space="preserve">a </w:t>
      </w:r>
      <w:r w:rsidR="001615B2" w:rsidRPr="00FA3433">
        <w:rPr>
          <w:b/>
          <w:sz w:val="24"/>
          <w:szCs w:val="24"/>
        </w:rPr>
        <w:t>general meeting</w:t>
      </w:r>
      <w:bookmarkEnd w:id="61"/>
    </w:p>
    <w:p w14:paraId="6227AD34" w14:textId="64857E65" w:rsidR="001615B2" w:rsidRPr="009054AF" w:rsidRDefault="001615B2" w:rsidP="00E71E4D">
      <w:pPr>
        <w:pStyle w:val="ACNCproformalist"/>
        <w:numPr>
          <w:ilvl w:val="1"/>
          <w:numId w:val="3"/>
        </w:numPr>
        <w:ind w:left="505" w:hanging="505"/>
      </w:pPr>
      <w:r>
        <w:t xml:space="preserve">The </w:t>
      </w:r>
      <w:r w:rsidRPr="00275AC0">
        <w:t>chairperson</w:t>
      </w:r>
      <w:r w:rsidR="0044223F">
        <w:t xml:space="preserve"> </w:t>
      </w:r>
      <w:r>
        <w:t xml:space="preserve">is entitled to chair </w:t>
      </w:r>
      <w:r w:rsidRPr="00275AC0">
        <w:t>general meetings</w:t>
      </w:r>
      <w:r>
        <w:t>.</w:t>
      </w:r>
    </w:p>
    <w:p w14:paraId="272C9CFA" w14:textId="6A25FA3E" w:rsidR="001615B2" w:rsidRDefault="001615B2" w:rsidP="00E71E4D">
      <w:pPr>
        <w:pStyle w:val="ACNCproformalist"/>
        <w:numPr>
          <w:ilvl w:val="1"/>
          <w:numId w:val="3"/>
        </w:numPr>
        <w:ind w:left="505" w:hanging="505"/>
      </w:pPr>
      <w:bookmarkStart w:id="62" w:name="_Ref389488400"/>
      <w:r>
        <w:t xml:space="preserve">The members present </w:t>
      </w:r>
      <w:r w:rsidR="002228AF">
        <w:t xml:space="preserve">who are </w:t>
      </w:r>
      <w:r>
        <w:t xml:space="preserve">entitled to vote at a </w:t>
      </w:r>
      <w:r w:rsidRPr="00275AC0">
        <w:t>general</w:t>
      </w:r>
      <w:r w:rsidRPr="00B860C1">
        <w:rPr>
          <w:b/>
          <w:bCs/>
        </w:rPr>
        <w:t xml:space="preserve"> </w:t>
      </w:r>
      <w:r w:rsidRPr="00275AC0">
        <w:t>meeting may choose a director or member to be the chair for that meeting</w:t>
      </w:r>
      <w:r>
        <w:t xml:space="preserve"> if:</w:t>
      </w:r>
      <w:bookmarkEnd w:id="62"/>
    </w:p>
    <w:p w14:paraId="758EEAAC" w14:textId="704ED0FD" w:rsidR="001615B2" w:rsidRPr="001C60C5" w:rsidRDefault="001615B2" w:rsidP="00B860C1">
      <w:pPr>
        <w:pStyle w:val="ACNCproformalist"/>
        <w:numPr>
          <w:ilvl w:val="2"/>
          <w:numId w:val="3"/>
        </w:numPr>
        <w:ind w:left="862" w:hanging="357"/>
      </w:pPr>
      <w:r w:rsidRPr="001C60C5">
        <w:t xml:space="preserve">there is no </w:t>
      </w:r>
      <w:r w:rsidRPr="00275AC0">
        <w:rPr>
          <w:bCs/>
        </w:rPr>
        <w:t>chairperson</w:t>
      </w:r>
      <w:r w:rsidRPr="001C60C5">
        <w:t xml:space="preserve">, or </w:t>
      </w:r>
    </w:p>
    <w:p w14:paraId="06CDD01C" w14:textId="1AB4741F" w:rsidR="001615B2" w:rsidRDefault="001615B2" w:rsidP="00B860C1">
      <w:pPr>
        <w:pStyle w:val="ACNCproformalist"/>
        <w:numPr>
          <w:ilvl w:val="2"/>
          <w:numId w:val="3"/>
        </w:numPr>
        <w:ind w:left="862" w:hanging="357"/>
      </w:pPr>
      <w:r>
        <w:t xml:space="preserve">the </w:t>
      </w:r>
      <w:r w:rsidRPr="00275AC0">
        <w:rPr>
          <w:bCs/>
        </w:rPr>
        <w:t>chairperson</w:t>
      </w:r>
      <w:r>
        <w:t xml:space="preserve"> is not present within 30 minutes after the starting time set for the meeting, or</w:t>
      </w:r>
    </w:p>
    <w:p w14:paraId="20B56CF5" w14:textId="2158FB42" w:rsidR="001A6898" w:rsidRDefault="001615B2" w:rsidP="00B860C1">
      <w:pPr>
        <w:pStyle w:val="ACNCproformalist"/>
        <w:numPr>
          <w:ilvl w:val="2"/>
          <w:numId w:val="3"/>
        </w:numPr>
        <w:ind w:left="862" w:hanging="357"/>
      </w:pPr>
      <w:r>
        <w:t xml:space="preserve">the </w:t>
      </w:r>
      <w:r w:rsidRPr="00275AC0">
        <w:rPr>
          <w:bCs/>
        </w:rPr>
        <w:t>chairperson</w:t>
      </w:r>
      <w:r>
        <w:t xml:space="preserve"> is present but says they do not wish to act as the meeting</w:t>
      </w:r>
      <w:r w:rsidR="002228AF">
        <w:t>’s chair</w:t>
      </w:r>
      <w:r>
        <w:t xml:space="preserve">. </w:t>
      </w:r>
      <w:bookmarkStart w:id="63" w:name="_Ref389489037"/>
    </w:p>
    <w:p w14:paraId="6B21C1FA" w14:textId="05948065" w:rsidR="001615B2" w:rsidRPr="008A18B2" w:rsidRDefault="001615B2" w:rsidP="00B860C1">
      <w:pPr>
        <w:pStyle w:val="ACNCproformalist"/>
        <w:keepNext/>
        <w:ind w:left="505" w:hanging="505"/>
        <w:rPr>
          <w:b/>
          <w:sz w:val="24"/>
          <w:szCs w:val="24"/>
        </w:rPr>
      </w:pPr>
      <w:r w:rsidRPr="008A18B2">
        <w:rPr>
          <w:b/>
          <w:sz w:val="24"/>
          <w:szCs w:val="24"/>
        </w:rPr>
        <w:t>Role of the chair</w:t>
      </w:r>
      <w:bookmarkEnd w:id="63"/>
      <w:r w:rsidR="002228AF">
        <w:rPr>
          <w:b/>
          <w:sz w:val="24"/>
          <w:szCs w:val="24"/>
        </w:rPr>
        <w:t xml:space="preserve"> in</w:t>
      </w:r>
      <w:r w:rsidR="00F37506" w:rsidRPr="008A18B2">
        <w:rPr>
          <w:b/>
          <w:sz w:val="24"/>
          <w:szCs w:val="24"/>
        </w:rPr>
        <w:t xml:space="preserve"> a general meeting</w:t>
      </w:r>
    </w:p>
    <w:p w14:paraId="7EDFE065" w14:textId="26527C62" w:rsidR="001A6898" w:rsidRDefault="001A6898" w:rsidP="002228AF">
      <w:pPr>
        <w:pStyle w:val="ACNCproformalist"/>
        <w:numPr>
          <w:ilvl w:val="1"/>
          <w:numId w:val="3"/>
        </w:numPr>
        <w:ind w:left="505" w:hanging="505"/>
      </w:pPr>
      <w:r>
        <w:t xml:space="preserve">The </w:t>
      </w:r>
      <w:r w:rsidRPr="00275AC0">
        <w:rPr>
          <w:bCs/>
        </w:rPr>
        <w:t>chair</w:t>
      </w:r>
      <w:r w:rsidR="002228AF">
        <w:t xml:space="preserve"> </w:t>
      </w:r>
      <w:r>
        <w:t xml:space="preserve">is responsible for the conduct of the </w:t>
      </w:r>
      <w:r w:rsidRPr="00275AC0">
        <w:rPr>
          <w:bCs/>
        </w:rPr>
        <w:t>general meeting</w:t>
      </w:r>
      <w:r w:rsidR="002228AF">
        <w:rPr>
          <w:bCs/>
        </w:rPr>
        <w:t xml:space="preserve"> </w:t>
      </w:r>
      <w:r w:rsidR="002228AF">
        <w:t xml:space="preserve">and </w:t>
      </w:r>
      <w:r>
        <w:t xml:space="preserve">must give members a reasonable opportunity to make comments and ask questions (including to the auditor </w:t>
      </w:r>
      <w:r w:rsidR="002228AF">
        <w:t>if there is one</w:t>
      </w:r>
      <w:r>
        <w:t xml:space="preserve">). </w:t>
      </w:r>
    </w:p>
    <w:p w14:paraId="6DB06E49" w14:textId="7AB6D4A0" w:rsidR="001A6898" w:rsidRPr="001C6385" w:rsidRDefault="001A6898" w:rsidP="00B860C1">
      <w:pPr>
        <w:pStyle w:val="ACNCproformalist"/>
        <w:numPr>
          <w:ilvl w:val="1"/>
          <w:numId w:val="3"/>
        </w:numPr>
        <w:ind w:left="505" w:hanging="505"/>
      </w:pPr>
      <w:r w:rsidRPr="001C6385">
        <w:t xml:space="preserve">The </w:t>
      </w:r>
      <w:r w:rsidRPr="001C6385">
        <w:rPr>
          <w:bCs/>
        </w:rPr>
        <w:t>chair</w:t>
      </w:r>
      <w:r w:rsidRPr="001C6385">
        <w:t xml:space="preserve"> does not have a casting vote. </w:t>
      </w:r>
      <w:bookmarkStart w:id="64" w:name="_Ref361320149"/>
    </w:p>
    <w:p w14:paraId="2483E06E" w14:textId="608F6D92" w:rsidR="001A6898" w:rsidRPr="00F77CFA" w:rsidRDefault="001A6898" w:rsidP="00B860C1">
      <w:pPr>
        <w:pStyle w:val="ACNCproformalist"/>
        <w:keepNext/>
        <w:ind w:left="505" w:hanging="505"/>
        <w:rPr>
          <w:b/>
          <w:sz w:val="24"/>
          <w:szCs w:val="24"/>
        </w:rPr>
      </w:pPr>
      <w:r w:rsidRPr="00F77CFA">
        <w:rPr>
          <w:b/>
          <w:sz w:val="24"/>
          <w:szCs w:val="24"/>
        </w:rPr>
        <w:t xml:space="preserve">Adjournment of </w:t>
      </w:r>
      <w:r w:rsidR="00F37506" w:rsidRPr="00F77CFA">
        <w:rPr>
          <w:b/>
          <w:sz w:val="24"/>
          <w:szCs w:val="24"/>
        </w:rPr>
        <w:t xml:space="preserve">general </w:t>
      </w:r>
      <w:r w:rsidRPr="00F77CFA">
        <w:rPr>
          <w:b/>
          <w:sz w:val="24"/>
          <w:szCs w:val="24"/>
        </w:rPr>
        <w:t>meetings</w:t>
      </w:r>
      <w:bookmarkEnd w:id="64"/>
    </w:p>
    <w:p w14:paraId="7245A3D0" w14:textId="18BEE4C9" w:rsidR="001A6898" w:rsidRDefault="001A6898" w:rsidP="00F37506">
      <w:pPr>
        <w:pStyle w:val="ACNCproformalist"/>
        <w:numPr>
          <w:ilvl w:val="1"/>
          <w:numId w:val="3"/>
        </w:numPr>
        <w:ind w:left="505" w:hanging="505"/>
      </w:pPr>
      <w:r>
        <w:t xml:space="preserve">If a quorum is present, a </w:t>
      </w:r>
      <w:r w:rsidRPr="00275AC0">
        <w:rPr>
          <w:bCs/>
        </w:rPr>
        <w:t>general meeting</w:t>
      </w:r>
      <w:r>
        <w:t xml:space="preserve"> must be adjourned if a majority of </w:t>
      </w:r>
      <w:r w:rsidRPr="000208D2">
        <w:t xml:space="preserve">members </w:t>
      </w:r>
      <w:r w:rsidR="002228AF">
        <w:t xml:space="preserve">in attendance </w:t>
      </w:r>
      <w:r>
        <w:t xml:space="preserve">direct the </w:t>
      </w:r>
      <w:r w:rsidRPr="00275AC0">
        <w:t>chair</w:t>
      </w:r>
      <w:r>
        <w:t xml:space="preserve"> to </w:t>
      </w:r>
      <w:r w:rsidR="002228AF">
        <w:t>do so</w:t>
      </w:r>
      <w:r>
        <w:t xml:space="preserve">. </w:t>
      </w:r>
    </w:p>
    <w:p w14:paraId="74AA6A2E" w14:textId="77777777" w:rsidR="00820938" w:rsidRDefault="001A6898" w:rsidP="00F37506">
      <w:pPr>
        <w:pStyle w:val="ACNCproformalist"/>
        <w:numPr>
          <w:ilvl w:val="1"/>
          <w:numId w:val="3"/>
        </w:numPr>
        <w:ind w:left="505" w:hanging="505"/>
      </w:pPr>
      <w:r w:rsidRPr="001A6898">
        <w:t xml:space="preserve">Only unfinished business may be dealt with at a meeting resumed after an adjournment. </w:t>
      </w:r>
    </w:p>
    <w:p w14:paraId="58262895" w14:textId="59F4B444" w:rsidR="002228AF" w:rsidRDefault="002228AF" w:rsidP="00F37506">
      <w:pPr>
        <w:pStyle w:val="ACNCproformalist"/>
        <w:numPr>
          <w:ilvl w:val="1"/>
          <w:numId w:val="3"/>
        </w:numPr>
        <w:ind w:left="505" w:hanging="505"/>
      </w:pPr>
      <w:r>
        <w:lastRenderedPageBreak/>
        <w:t>If a general meeting is adjourned for one month or more, the members must be given new notice of the resumed meeting.</w:t>
      </w:r>
    </w:p>
    <w:p w14:paraId="48B85E39" w14:textId="05F6AE10" w:rsidR="001A6898" w:rsidRPr="00F56EC7" w:rsidRDefault="001A6898" w:rsidP="0076483B">
      <w:pPr>
        <w:pStyle w:val="Heading2"/>
        <w:keepNext/>
        <w:spacing w:before="120" w:after="120"/>
      </w:pPr>
      <w:bookmarkStart w:id="65" w:name="_Toc207963142"/>
      <w:r w:rsidRPr="00F56EC7">
        <w:t>Members’ resolutions and statements</w:t>
      </w:r>
      <w:bookmarkEnd w:id="65"/>
      <w:r w:rsidRPr="00F56EC7">
        <w:t xml:space="preserve"> </w:t>
      </w:r>
      <w:bookmarkStart w:id="66" w:name="_Ref392237689"/>
      <w:bookmarkStart w:id="67" w:name="_Ref392236499"/>
      <w:bookmarkStart w:id="68" w:name="_Ref390430552"/>
      <w:bookmarkStart w:id="69" w:name="_Ref362943301"/>
    </w:p>
    <w:p w14:paraId="64037FC1" w14:textId="77777777" w:rsidR="001A6898" w:rsidRPr="00F77CFA" w:rsidRDefault="001A6898" w:rsidP="001F1033">
      <w:pPr>
        <w:pStyle w:val="ACNCproformalist"/>
        <w:keepNext/>
        <w:ind w:left="505" w:hanging="505"/>
        <w:rPr>
          <w:b/>
          <w:sz w:val="24"/>
          <w:szCs w:val="24"/>
        </w:rPr>
      </w:pPr>
      <w:bookmarkStart w:id="70" w:name="_Ref152603270"/>
      <w:r w:rsidRPr="00F77CFA">
        <w:rPr>
          <w:b/>
          <w:sz w:val="24"/>
          <w:szCs w:val="24"/>
        </w:rPr>
        <w:t>Members' resolutions and statements</w:t>
      </w:r>
      <w:bookmarkEnd w:id="66"/>
      <w:bookmarkEnd w:id="70"/>
    </w:p>
    <w:p w14:paraId="75490127" w14:textId="2F1CAF0F" w:rsidR="001A6898" w:rsidRPr="003238D8" w:rsidRDefault="001A6898" w:rsidP="001F1033">
      <w:pPr>
        <w:pStyle w:val="ACNCproformalist"/>
        <w:numPr>
          <w:ilvl w:val="1"/>
          <w:numId w:val="3"/>
        </w:numPr>
        <w:ind w:left="505" w:hanging="505"/>
      </w:pPr>
      <w:bookmarkStart w:id="71" w:name="_Ref394036590"/>
      <w:r w:rsidRPr="000F5A63">
        <w:t xml:space="preserve">Members with </w:t>
      </w:r>
      <w:r w:rsidRPr="003238D8">
        <w:t xml:space="preserve">at least </w:t>
      </w:r>
      <w:r w:rsidR="00B26F68">
        <w:t>5</w:t>
      </w:r>
      <w:r w:rsidRPr="003238D8">
        <w:t>% of</w:t>
      </w:r>
      <w:r w:rsidRPr="000F5A63">
        <w:t xml:space="preserve"> </w:t>
      </w:r>
      <w:r w:rsidRPr="003238D8">
        <w:t>the votes that may be cast on a resolution may give:</w:t>
      </w:r>
      <w:bookmarkEnd w:id="67"/>
      <w:bookmarkEnd w:id="71"/>
    </w:p>
    <w:p w14:paraId="0CBE208B" w14:textId="56DC4D3B" w:rsidR="001A6898" w:rsidRPr="00957C83" w:rsidRDefault="001A6898" w:rsidP="007D0639">
      <w:pPr>
        <w:pStyle w:val="ACNCproformalist"/>
        <w:numPr>
          <w:ilvl w:val="2"/>
          <w:numId w:val="3"/>
        </w:numPr>
        <w:ind w:left="862" w:hanging="357"/>
      </w:pPr>
      <w:bookmarkStart w:id="72" w:name="_Ref392236407"/>
      <w:r w:rsidRPr="003238D8">
        <w:rPr>
          <w:bCs/>
        </w:rPr>
        <w:t xml:space="preserve">written </w:t>
      </w:r>
      <w:r w:rsidRPr="003238D8">
        <w:t xml:space="preserve">notice </w:t>
      </w:r>
      <w:r w:rsidR="002228AF">
        <w:t xml:space="preserve">signed by the members </w:t>
      </w:r>
      <w:r w:rsidRPr="003238D8">
        <w:t xml:space="preserve">to </w:t>
      </w:r>
      <w:r w:rsidR="00F77CFA" w:rsidRPr="003238D8">
        <w:t xml:space="preserve">the </w:t>
      </w:r>
      <w:r w:rsidR="002228AF">
        <w:t xml:space="preserve">company </w:t>
      </w:r>
      <w:r w:rsidRPr="003238D8">
        <w:t>of a resolution they propose to move</w:t>
      </w:r>
      <w:r w:rsidR="005619EF" w:rsidRPr="003238D8">
        <w:t xml:space="preserve"> for a proper purpose</w:t>
      </w:r>
      <w:r w:rsidRPr="00957C83">
        <w:t xml:space="preserve"> at a </w:t>
      </w:r>
      <w:r w:rsidRPr="00275AC0">
        <w:rPr>
          <w:bCs/>
        </w:rPr>
        <w:t>general meeting</w:t>
      </w:r>
      <w:r w:rsidRPr="00957C83">
        <w:t xml:space="preserve"> (</w:t>
      </w:r>
      <w:r w:rsidRPr="000208D2">
        <w:rPr>
          <w:b/>
          <w:bCs/>
        </w:rPr>
        <w:t>members’ resolution</w:t>
      </w:r>
      <w:r w:rsidRPr="00957C83">
        <w:t>)</w:t>
      </w:r>
      <w:r w:rsidR="002228AF">
        <w:t xml:space="preserve"> with the wording of the resolution set out in full</w:t>
      </w:r>
      <w:bookmarkEnd w:id="72"/>
    </w:p>
    <w:p w14:paraId="4E6FB74C" w14:textId="6CD39060" w:rsidR="002228AF" w:rsidRDefault="001A6898" w:rsidP="007D0639">
      <w:pPr>
        <w:pStyle w:val="ACNCproformalist"/>
        <w:numPr>
          <w:ilvl w:val="2"/>
          <w:numId w:val="3"/>
        </w:numPr>
        <w:ind w:left="862" w:hanging="357"/>
        <w:rPr>
          <w:bCs/>
        </w:rPr>
      </w:pPr>
      <w:bookmarkStart w:id="73" w:name="_Ref207958767"/>
      <w:bookmarkStart w:id="74" w:name="_Ref392236470"/>
      <w:r w:rsidRPr="00957C83">
        <w:t xml:space="preserve">a written request to </w:t>
      </w:r>
      <w:r w:rsidR="00F77CFA">
        <w:t xml:space="preserve">the </w:t>
      </w:r>
      <w:r w:rsidR="002228AF">
        <w:t xml:space="preserve">company </w:t>
      </w:r>
      <w:r w:rsidRPr="00957C83">
        <w:t xml:space="preserve">that </w:t>
      </w:r>
      <w:r w:rsidR="00F77CFA">
        <w:t xml:space="preserve">the </w:t>
      </w:r>
      <w:r w:rsidR="002228AF">
        <w:t xml:space="preserve">company </w:t>
      </w:r>
      <w:r w:rsidRPr="00957C83">
        <w:t xml:space="preserve">give </w:t>
      </w:r>
      <w:r w:rsidR="00B62BB1" w:rsidRPr="00957C83">
        <w:t>all</w:t>
      </w:r>
      <w:r w:rsidRPr="00957C83">
        <w:t xml:space="preserve"> its members a statement about a proposed resolution or any other matter that may properly be considered at a </w:t>
      </w:r>
      <w:r w:rsidRPr="00C652A9">
        <w:rPr>
          <w:bCs/>
        </w:rPr>
        <w:t>general</w:t>
      </w:r>
      <w:r w:rsidRPr="00957C83">
        <w:rPr>
          <w:b/>
        </w:rPr>
        <w:t xml:space="preserve"> </w:t>
      </w:r>
      <w:r w:rsidRPr="00C652A9">
        <w:rPr>
          <w:bCs/>
        </w:rPr>
        <w:t>meeting</w:t>
      </w:r>
      <w:r w:rsidRPr="00957C83">
        <w:t xml:space="preserve"> (</w:t>
      </w:r>
      <w:r w:rsidRPr="000208D2">
        <w:rPr>
          <w:b/>
          <w:bCs/>
        </w:rPr>
        <w:t>members’ statement</w:t>
      </w:r>
      <w:r>
        <w:rPr>
          <w:bCs/>
        </w:rPr>
        <w:t>)</w:t>
      </w:r>
      <w:r w:rsidR="002228AF">
        <w:rPr>
          <w:bCs/>
        </w:rPr>
        <w:t>, with the wording of the statement set out in full, or</w:t>
      </w:r>
      <w:bookmarkEnd w:id="73"/>
    </w:p>
    <w:p w14:paraId="74F33335" w14:textId="212F4F33" w:rsidR="001A6898" w:rsidRDefault="002228AF" w:rsidP="007D0639">
      <w:pPr>
        <w:pStyle w:val="ACNCproformalist"/>
        <w:numPr>
          <w:ilvl w:val="2"/>
          <w:numId w:val="3"/>
        </w:numPr>
        <w:ind w:left="862" w:hanging="357"/>
        <w:rPr>
          <w:bCs/>
        </w:rPr>
      </w:pPr>
      <w:r>
        <w:rPr>
          <w:bCs/>
        </w:rPr>
        <w:t>both</w:t>
      </w:r>
      <w:r w:rsidR="001A6898">
        <w:rPr>
          <w:bCs/>
        </w:rPr>
        <w:t>.</w:t>
      </w:r>
      <w:bookmarkEnd w:id="74"/>
    </w:p>
    <w:p w14:paraId="692AA42A" w14:textId="6F006CFB" w:rsidR="002228AF" w:rsidRDefault="002228AF" w:rsidP="002228AF">
      <w:pPr>
        <w:pStyle w:val="ACNCproformalist"/>
        <w:numPr>
          <w:ilvl w:val="1"/>
          <w:numId w:val="3"/>
        </w:numPr>
        <w:ind w:left="505" w:hanging="505"/>
      </w:pPr>
      <w:r>
        <w:t>The calculation for the percentage of votes that members have is to be based on the situation as of midnight before the request or notice is given to the company.</w:t>
      </w:r>
    </w:p>
    <w:p w14:paraId="0401C63C" w14:textId="40AE90C3" w:rsidR="001A6898" w:rsidRDefault="001A6898" w:rsidP="007D0639">
      <w:pPr>
        <w:pStyle w:val="ACNCproformalist"/>
        <w:numPr>
          <w:ilvl w:val="1"/>
          <w:numId w:val="3"/>
        </w:numPr>
        <w:ind w:left="505" w:hanging="505"/>
      </w:pPr>
      <w:bookmarkStart w:id="75" w:name="_Ref207962681"/>
      <w:r>
        <w:t xml:space="preserve">If </w:t>
      </w:r>
      <w:r w:rsidR="00BA2186">
        <w:t xml:space="preserve">the </w:t>
      </w:r>
      <w:r w:rsidR="002228AF">
        <w:t xml:space="preserve">company </w:t>
      </w:r>
      <w:r>
        <w:t xml:space="preserve">has been given notice of a </w:t>
      </w:r>
      <w:r w:rsidRPr="00C652A9">
        <w:t>members' resolution</w:t>
      </w:r>
      <w:r w:rsidR="00B002BF">
        <w:t xml:space="preserve"> </w:t>
      </w:r>
      <w:r w:rsidR="002228AF">
        <w:t xml:space="preserve">under clause </w:t>
      </w:r>
      <w:r w:rsidR="0009098F">
        <w:fldChar w:fldCharType="begin"/>
      </w:r>
      <w:r w:rsidR="0009098F">
        <w:instrText xml:space="preserve"> REF _Ref394036590 \r \h </w:instrText>
      </w:r>
      <w:r w:rsidR="0009098F">
        <w:fldChar w:fldCharType="separate"/>
      </w:r>
      <w:r w:rsidR="0009098F">
        <w:t>31.1</w:t>
      </w:r>
      <w:r w:rsidR="0009098F">
        <w:fldChar w:fldCharType="end"/>
      </w:r>
      <w:r w:rsidR="002228AF">
        <w:t>, the</w:t>
      </w:r>
      <w:r>
        <w:t xml:space="preserve"> resolution must be considered at the next </w:t>
      </w:r>
      <w:r w:rsidRPr="00C652A9">
        <w:rPr>
          <w:bCs/>
        </w:rPr>
        <w:t>general meeting</w:t>
      </w:r>
      <w:r>
        <w:t xml:space="preserve"> held </w:t>
      </w:r>
      <w:r w:rsidR="003038D5">
        <w:t xml:space="preserve">no </w:t>
      </w:r>
      <w:r>
        <w:t>more than two months after the notice is given.</w:t>
      </w:r>
      <w:bookmarkEnd w:id="75"/>
    </w:p>
    <w:p w14:paraId="1182F2FA" w14:textId="2E34B5EE" w:rsidR="002228AF" w:rsidRDefault="002228AF" w:rsidP="007D0639">
      <w:pPr>
        <w:pStyle w:val="ACNCproformalist"/>
        <w:numPr>
          <w:ilvl w:val="1"/>
          <w:numId w:val="3"/>
        </w:numPr>
        <w:ind w:left="505" w:hanging="505"/>
      </w:pPr>
      <w:r>
        <w:t>The company must give all its members notice of the members’ resolution or a copy of the members’ statement at the same time, or as soon as practicable afterwards, and in the same way as it gives notice of a general meeting.</w:t>
      </w:r>
    </w:p>
    <w:p w14:paraId="4181C3A8" w14:textId="0761D18E" w:rsidR="002228AF" w:rsidRDefault="002228AF" w:rsidP="007D0639">
      <w:pPr>
        <w:pStyle w:val="ACNCproformalist"/>
        <w:numPr>
          <w:ilvl w:val="1"/>
          <w:numId w:val="3"/>
        </w:numPr>
        <w:ind w:left="505" w:hanging="505"/>
      </w:pPr>
      <w:r>
        <w:t>The company is responsible for the cost of giving members notice of the resolution or a copy of the members’ statement if the company receives it in time to send it out to members with the notice of meeting.</w:t>
      </w:r>
    </w:p>
    <w:p w14:paraId="68ADB85A" w14:textId="42D6AC8A" w:rsidR="002228AF" w:rsidRDefault="002228AF" w:rsidP="007D0639">
      <w:pPr>
        <w:pStyle w:val="ACNCproformalist"/>
        <w:numPr>
          <w:ilvl w:val="1"/>
          <w:numId w:val="3"/>
        </w:numPr>
        <w:ind w:left="505" w:hanging="505"/>
      </w:pPr>
      <w:r>
        <w:t>If the company does not receive it in time to send it out with the notice of meeting, then the members requesting the meeting must meet the reasonable expenses that the company incurs when giving members notice of the members’ resolution or a copy of the members’ statement. At a general meeting, the members may pass a resolution that the company will pay these expenses.</w:t>
      </w:r>
    </w:p>
    <w:bookmarkEnd w:id="68"/>
    <w:bookmarkEnd w:id="69"/>
    <w:p w14:paraId="412C04C7" w14:textId="7C44B6FD" w:rsidR="001A6898" w:rsidRDefault="007F3009" w:rsidP="00375779">
      <w:pPr>
        <w:pStyle w:val="ACNCproformalist"/>
        <w:numPr>
          <w:ilvl w:val="1"/>
          <w:numId w:val="3"/>
        </w:numPr>
        <w:ind w:left="505" w:hanging="505"/>
      </w:pPr>
      <w:r>
        <w:t xml:space="preserve">The </w:t>
      </w:r>
      <w:r w:rsidR="002228AF">
        <w:t xml:space="preserve">company </w:t>
      </w:r>
      <w:r w:rsidR="001A6898">
        <w:t xml:space="preserve">does not need to </w:t>
      </w:r>
      <w:r w:rsidR="001A6898" w:rsidRPr="00C652A9">
        <w:t>send the notice of proposed members’ resolution or a copy of the members' statement</w:t>
      </w:r>
      <w:r w:rsidR="001A6898">
        <w:t xml:space="preserve"> to members if: </w:t>
      </w:r>
    </w:p>
    <w:p w14:paraId="50C00D40" w14:textId="01ABCC42" w:rsidR="001A6898" w:rsidRDefault="001A6898" w:rsidP="00375779">
      <w:pPr>
        <w:pStyle w:val="ACNCproformalist"/>
        <w:numPr>
          <w:ilvl w:val="2"/>
          <w:numId w:val="3"/>
        </w:numPr>
        <w:ind w:left="862" w:hanging="357"/>
      </w:pPr>
      <w:r>
        <w:t>it is more than 1</w:t>
      </w:r>
      <w:r w:rsidR="00375779">
        <w:t>,</w:t>
      </w:r>
      <w:r>
        <w:t>000 words long</w:t>
      </w:r>
    </w:p>
    <w:p w14:paraId="72C92A9C" w14:textId="0045ADB1" w:rsidR="001A6898" w:rsidRPr="00704087" w:rsidRDefault="001A6898" w:rsidP="00375779">
      <w:pPr>
        <w:pStyle w:val="ACNCproformalist"/>
        <w:numPr>
          <w:ilvl w:val="2"/>
          <w:numId w:val="3"/>
        </w:numPr>
        <w:ind w:left="862" w:hanging="357"/>
      </w:pPr>
      <w:r>
        <w:t xml:space="preserve">the directors consider it may be </w:t>
      </w:r>
      <w:r w:rsidRPr="00704087">
        <w:t>defamatory</w:t>
      </w:r>
    </w:p>
    <w:p w14:paraId="2A74A520" w14:textId="2E3A5C68" w:rsidR="00820938" w:rsidRDefault="009029F7" w:rsidP="00375779">
      <w:pPr>
        <w:pStyle w:val="ACNCproformalist"/>
        <w:numPr>
          <w:ilvl w:val="2"/>
          <w:numId w:val="3"/>
        </w:numPr>
        <w:ind w:left="862" w:hanging="357"/>
      </w:pPr>
      <w:r>
        <w:t>the members making the request are to bear the expenses of sending the notice out – unless the members give the company a sum that would meet all reasonable expenses that it would incur in giving the notice, or</w:t>
      </w:r>
    </w:p>
    <w:p w14:paraId="57EF793E" w14:textId="77777777" w:rsidR="00820938" w:rsidRDefault="001A6898" w:rsidP="00375779">
      <w:pPr>
        <w:pStyle w:val="ACNCproformalist"/>
        <w:numPr>
          <w:ilvl w:val="2"/>
          <w:numId w:val="3"/>
        </w:numPr>
        <w:ind w:left="862" w:hanging="357"/>
      </w:pPr>
      <w:r w:rsidRPr="00704087">
        <w:t xml:space="preserve">in the case of a </w:t>
      </w:r>
      <w:r w:rsidRPr="00C652A9">
        <w:t>proposed members’ resolution, the resolution does not relate to a matter that may be properly considered at a general meeting or is</w:t>
      </w:r>
      <w:r w:rsidRPr="00704087">
        <w:t xml:space="preserve"> otherwise not a valid resolution able to be put to the memb</w:t>
      </w:r>
      <w:r>
        <w:t xml:space="preserve">ers. </w:t>
      </w:r>
    </w:p>
    <w:p w14:paraId="190B1758" w14:textId="315E741A" w:rsidR="001A6898" w:rsidRPr="00C15EB0" w:rsidRDefault="00F02065" w:rsidP="004B2DE9">
      <w:pPr>
        <w:pStyle w:val="ACNCproformalist"/>
        <w:keepNext/>
        <w:ind w:left="505" w:hanging="505"/>
        <w:rPr>
          <w:b/>
          <w:sz w:val="24"/>
          <w:szCs w:val="24"/>
        </w:rPr>
      </w:pPr>
      <w:bookmarkStart w:id="76" w:name="_Ref152603239"/>
      <w:r w:rsidRPr="00C15EB0">
        <w:rPr>
          <w:b/>
          <w:sz w:val="24"/>
          <w:szCs w:val="24"/>
        </w:rPr>
        <w:lastRenderedPageBreak/>
        <w:t>Resolutions without meetings</w:t>
      </w:r>
      <w:bookmarkEnd w:id="76"/>
      <w:r w:rsidRPr="00C15EB0">
        <w:rPr>
          <w:b/>
          <w:sz w:val="24"/>
          <w:szCs w:val="24"/>
        </w:rPr>
        <w:t xml:space="preserve"> </w:t>
      </w:r>
    </w:p>
    <w:p w14:paraId="598B39F3" w14:textId="1ECDE22C" w:rsidR="001A6898" w:rsidRDefault="009029F7" w:rsidP="004B2DE9">
      <w:pPr>
        <w:pStyle w:val="ACNCproformalist"/>
        <w:numPr>
          <w:ilvl w:val="1"/>
          <w:numId w:val="3"/>
        </w:numPr>
        <w:ind w:left="505" w:hanging="505"/>
      </w:pPr>
      <w:r>
        <w:t>T</w:t>
      </w:r>
      <w:r w:rsidR="001A6898" w:rsidRPr="00813B35">
        <w:t>he directors</w:t>
      </w:r>
      <w:r w:rsidR="001A6898" w:rsidRPr="00704087">
        <w:t xml:space="preserve"> may put a resolution to the members to </w:t>
      </w:r>
      <w:r>
        <w:t xml:space="preserve">be passed </w:t>
      </w:r>
      <w:r w:rsidR="001A6898" w:rsidRPr="00704087">
        <w:t xml:space="preserve">without a </w:t>
      </w:r>
      <w:r w:rsidR="001A6898" w:rsidRPr="00C652A9">
        <w:rPr>
          <w:bCs/>
        </w:rPr>
        <w:t>general</w:t>
      </w:r>
      <w:r w:rsidR="001A6898" w:rsidRPr="00704087">
        <w:rPr>
          <w:b/>
        </w:rPr>
        <w:t xml:space="preserve"> </w:t>
      </w:r>
      <w:r w:rsidR="001A6898" w:rsidRPr="00C652A9">
        <w:rPr>
          <w:bCs/>
        </w:rPr>
        <w:t>meeting</w:t>
      </w:r>
      <w:r w:rsidR="001A6898" w:rsidRPr="00704087">
        <w:t xml:space="preserve"> being held.</w:t>
      </w:r>
      <w:r w:rsidR="001A6898">
        <w:t xml:space="preserve"> </w:t>
      </w:r>
      <w:r>
        <w:t>However, the company cannot pass resolutions for the following without holding a meeting:</w:t>
      </w:r>
      <w:r w:rsidR="001A6898">
        <w:t xml:space="preserve"> </w:t>
      </w:r>
    </w:p>
    <w:p w14:paraId="68C1B7A9" w14:textId="38FC667D" w:rsidR="001A6898" w:rsidRPr="00704087" w:rsidRDefault="001A6898" w:rsidP="009A652E">
      <w:pPr>
        <w:pStyle w:val="ACNCproformalist"/>
        <w:numPr>
          <w:ilvl w:val="2"/>
          <w:numId w:val="3"/>
        </w:numPr>
        <w:ind w:left="862" w:hanging="357"/>
      </w:pPr>
      <w:bookmarkStart w:id="77" w:name="_Ref389489625"/>
      <w:r w:rsidRPr="00704087">
        <w:t xml:space="preserve">a resolution to remove an </w:t>
      </w:r>
      <w:r w:rsidRPr="00B23320">
        <w:t>auditor or remove</w:t>
      </w:r>
      <w:r w:rsidRPr="00704087">
        <w:t xml:space="preserve"> a director</w:t>
      </w:r>
      <w:bookmarkEnd w:id="77"/>
      <w:r w:rsidR="009029F7">
        <w:t>, or</w:t>
      </w:r>
    </w:p>
    <w:p w14:paraId="70A4CE28" w14:textId="77777777" w:rsidR="001A6898" w:rsidRPr="00704087" w:rsidRDefault="001A6898" w:rsidP="009A652E">
      <w:pPr>
        <w:pStyle w:val="ACNCproformalist"/>
        <w:numPr>
          <w:ilvl w:val="2"/>
          <w:numId w:val="3"/>
        </w:numPr>
        <w:ind w:left="862" w:hanging="357"/>
      </w:pPr>
      <w:r w:rsidRPr="00704087">
        <w:t xml:space="preserve">where the </w:t>
      </w:r>
      <w:r w:rsidRPr="00C652A9">
        <w:rPr>
          <w:bCs/>
        </w:rPr>
        <w:t>Corporations Act</w:t>
      </w:r>
      <w:r w:rsidRPr="00AF0AD6">
        <w:rPr>
          <w:b/>
        </w:rPr>
        <w:t xml:space="preserve"> </w:t>
      </w:r>
      <w:r w:rsidR="00182B69" w:rsidRPr="00182B69">
        <w:t>or this constitution</w:t>
      </w:r>
      <w:r w:rsidR="00182B69" w:rsidRPr="00182B69">
        <w:rPr>
          <w:b/>
        </w:rPr>
        <w:t xml:space="preserve"> </w:t>
      </w:r>
      <w:r w:rsidRPr="00704087">
        <w:t xml:space="preserve">requires a meeting to be held. </w:t>
      </w:r>
    </w:p>
    <w:p w14:paraId="70647811" w14:textId="76C06F8C" w:rsidR="009029F7" w:rsidRPr="00704087" w:rsidRDefault="001A6898" w:rsidP="009054D8">
      <w:pPr>
        <w:pStyle w:val="ACNCproformalist"/>
        <w:numPr>
          <w:ilvl w:val="1"/>
          <w:numId w:val="3"/>
        </w:numPr>
        <w:ind w:left="505" w:hanging="505"/>
      </w:pPr>
      <w:bookmarkStart w:id="78" w:name="_Ref385407826"/>
      <w:r w:rsidRPr="00704087">
        <w:t xml:space="preserve">A resolution is passed if </w:t>
      </w:r>
      <w:r w:rsidR="009029F7">
        <w:t>75% of</w:t>
      </w:r>
      <w:r w:rsidRPr="00704087">
        <w:t xml:space="preserve"> the members entitled to vote on the resolution sign or agree to the resolution.  </w:t>
      </w:r>
    </w:p>
    <w:p w14:paraId="015ADF95" w14:textId="66A53A3D" w:rsidR="001A6898" w:rsidRDefault="009029F7" w:rsidP="009029F7">
      <w:pPr>
        <w:pStyle w:val="ACNCproformalist"/>
        <w:numPr>
          <w:ilvl w:val="1"/>
          <w:numId w:val="3"/>
        </w:numPr>
        <w:ind w:left="505" w:hanging="505"/>
      </w:pPr>
      <w:bookmarkStart w:id="79" w:name="_Ref395709310"/>
      <w:r>
        <w:t>The m</w:t>
      </w:r>
      <w:r w:rsidR="001A6898">
        <w:t>embers may sign</w:t>
      </w:r>
      <w:r>
        <w:t xml:space="preserve"> in the way set out in clause </w:t>
      </w:r>
      <w:r w:rsidR="00825001">
        <w:fldChar w:fldCharType="begin"/>
      </w:r>
      <w:r w:rsidR="00825001">
        <w:instrText xml:space="preserve"> REF _Ref207961529 \r \h </w:instrText>
      </w:r>
      <w:r w:rsidR="00825001">
        <w:fldChar w:fldCharType="separate"/>
      </w:r>
      <w:r w:rsidR="00825001">
        <w:t>5</w:t>
      </w:r>
      <w:r w:rsidR="00825001">
        <w:fldChar w:fldCharType="end"/>
      </w:r>
      <w:r>
        <w:t xml:space="preserve">. Alternatively, the company </w:t>
      </w:r>
      <w:r w:rsidRPr="00704087">
        <w:t>may send a resolution by email to members</w:t>
      </w:r>
      <w:r>
        <w:t>,</w:t>
      </w:r>
      <w:r w:rsidRPr="00704087">
        <w:t xml:space="preserve"> and members may agree </w:t>
      </w:r>
      <w:r>
        <w:t xml:space="preserve">to it </w:t>
      </w:r>
      <w:r w:rsidRPr="00704087">
        <w:t>by sending a reply email to that effect</w:t>
      </w:r>
      <w:r>
        <w:t xml:space="preserve"> and </w:t>
      </w:r>
      <w:r w:rsidRPr="00704087">
        <w:t>including the text of the resolution in their reply</w:t>
      </w:r>
      <w:bookmarkEnd w:id="79"/>
      <w:r w:rsidR="001A6898" w:rsidRPr="00704087">
        <w:t>.</w:t>
      </w:r>
      <w:bookmarkEnd w:id="78"/>
      <w:r w:rsidR="001A6898" w:rsidRPr="00704087">
        <w:t xml:space="preserve"> </w:t>
      </w:r>
      <w:bookmarkStart w:id="80" w:name="_Ref385407860"/>
    </w:p>
    <w:p w14:paraId="79E8605F" w14:textId="2442DAA5" w:rsidR="009029F7" w:rsidRDefault="009029F7" w:rsidP="009937FE">
      <w:pPr>
        <w:pStyle w:val="ACNCproformalist"/>
        <w:numPr>
          <w:ilvl w:val="1"/>
          <w:numId w:val="3"/>
        </w:numPr>
        <w:ind w:left="505" w:hanging="505"/>
      </w:pPr>
      <w:r>
        <w:t xml:space="preserve">The company must notify the auditor (if applicable) as soon as possible that a resolution has or will be put to </w:t>
      </w:r>
      <w:r w:rsidR="006C27F1">
        <w:t>members and</w:t>
      </w:r>
      <w:r>
        <w:t xml:space="preserve"> set out the wording of the resolution.</w:t>
      </w:r>
    </w:p>
    <w:p w14:paraId="2F99485E" w14:textId="77777777" w:rsidR="001A6898" w:rsidRPr="00CE7CA2" w:rsidRDefault="001A6898" w:rsidP="00E60759">
      <w:pPr>
        <w:pStyle w:val="Heading2"/>
        <w:keepNext/>
        <w:spacing w:before="120" w:after="120"/>
        <w:ind w:left="505" w:hanging="505"/>
      </w:pPr>
      <w:bookmarkStart w:id="81" w:name="_Toc207963143"/>
      <w:bookmarkEnd w:id="80"/>
      <w:r w:rsidRPr="00CE7CA2">
        <w:t>Voting at general meetings</w:t>
      </w:r>
      <w:bookmarkEnd w:id="81"/>
    </w:p>
    <w:p w14:paraId="2679F962" w14:textId="2A170B85" w:rsidR="001A6898" w:rsidRPr="00D526CF" w:rsidRDefault="00F92B15" w:rsidP="00E60759">
      <w:pPr>
        <w:pStyle w:val="ACNCproformalist"/>
        <w:keepNext/>
        <w:ind w:left="505" w:hanging="505"/>
        <w:rPr>
          <w:b/>
          <w:sz w:val="24"/>
          <w:szCs w:val="24"/>
        </w:rPr>
      </w:pPr>
      <w:r>
        <w:rPr>
          <w:b/>
          <w:sz w:val="24"/>
          <w:szCs w:val="24"/>
        </w:rPr>
        <w:t>Voting at general meetings</w:t>
      </w:r>
    </w:p>
    <w:p w14:paraId="740834DC" w14:textId="72DE99C5" w:rsidR="00E60759" w:rsidRDefault="001A6898" w:rsidP="00E60759">
      <w:pPr>
        <w:pStyle w:val="ACNCproformalist"/>
        <w:numPr>
          <w:ilvl w:val="1"/>
          <w:numId w:val="3"/>
        </w:numPr>
        <w:ind w:left="505" w:hanging="505"/>
      </w:pPr>
      <w:r>
        <w:t>Each member has one vote.</w:t>
      </w:r>
    </w:p>
    <w:p w14:paraId="4C210503" w14:textId="7FDDC50E" w:rsidR="001A6898" w:rsidRDefault="001A6898" w:rsidP="009029F7">
      <w:pPr>
        <w:pStyle w:val="ACNCproformalist"/>
        <w:numPr>
          <w:ilvl w:val="1"/>
          <w:numId w:val="3"/>
        </w:numPr>
        <w:ind w:left="505" w:hanging="505"/>
      </w:pPr>
      <w:bookmarkStart w:id="82" w:name="_Ref390335957"/>
      <w:bookmarkStart w:id="83" w:name="_Ref393966252"/>
      <w:r>
        <w:t xml:space="preserve">A member or the </w:t>
      </w:r>
      <w:r w:rsidR="009029F7" w:rsidRPr="00C652A9">
        <w:t>chair</w:t>
      </w:r>
      <w:r w:rsidR="009029F7">
        <w:t xml:space="preserve"> </w:t>
      </w:r>
      <w:r>
        <w:t xml:space="preserve">may only challenge a </w:t>
      </w:r>
      <w:r w:rsidRPr="008324F1">
        <w:t>person’s</w:t>
      </w:r>
      <w:r>
        <w:t xml:space="preserve"> right to vote </w:t>
      </w:r>
      <w:r w:rsidR="009029F7">
        <w:t>at the time of the</w:t>
      </w:r>
      <w:r>
        <w:t xml:space="preserve"> </w:t>
      </w:r>
      <w:r w:rsidRPr="00C652A9">
        <w:t>general meeting</w:t>
      </w:r>
      <w:bookmarkEnd w:id="82"/>
      <w:r w:rsidR="009029F7">
        <w:t xml:space="preserve">. The </w:t>
      </w:r>
      <w:bookmarkEnd w:id="83"/>
      <w:r w:rsidRPr="00C652A9">
        <w:t>chair</w:t>
      </w:r>
      <w:r w:rsidRPr="00F949D8">
        <w:t xml:space="preserve"> must decide whether </w:t>
      </w:r>
      <w:r w:rsidR="00F416FF">
        <w:t>the</w:t>
      </w:r>
      <w:r w:rsidRPr="00F949D8">
        <w:t xml:space="preserve"> </w:t>
      </w:r>
      <w:r w:rsidRPr="008324F1">
        <w:t>person</w:t>
      </w:r>
      <w:r w:rsidRPr="00F949D8">
        <w:t xml:space="preserve"> </w:t>
      </w:r>
      <w:r>
        <w:t>may</w:t>
      </w:r>
      <w:r w:rsidRPr="00F949D8">
        <w:t xml:space="preserve"> vote. The chair’s decision is final.</w:t>
      </w:r>
      <w:r>
        <w:t xml:space="preserve"> </w:t>
      </w:r>
    </w:p>
    <w:p w14:paraId="6AB40586" w14:textId="567D024C" w:rsidR="009029F7" w:rsidRDefault="009029F7" w:rsidP="009029F7">
      <w:pPr>
        <w:pStyle w:val="ACNCproformalist"/>
        <w:numPr>
          <w:ilvl w:val="1"/>
          <w:numId w:val="3"/>
        </w:numPr>
        <w:ind w:left="505" w:hanging="505"/>
      </w:pPr>
      <w:bookmarkStart w:id="84" w:name="_Ref362370585"/>
      <w:r>
        <w:t xml:space="preserve">Before a vote is taken, the </w:t>
      </w:r>
      <w:r w:rsidRPr="0039052D">
        <w:t>chair</w:t>
      </w:r>
      <w:r>
        <w:t xml:space="preserve"> must note whether any proxy votes with a voting direction have been received and, if so, how the proxy votes will be cast.</w:t>
      </w:r>
    </w:p>
    <w:p w14:paraId="4D1150D2" w14:textId="77777777" w:rsidR="001A6898" w:rsidRDefault="001A6898" w:rsidP="00492DEB">
      <w:pPr>
        <w:pStyle w:val="ACNCproformalist"/>
        <w:numPr>
          <w:ilvl w:val="1"/>
          <w:numId w:val="3"/>
        </w:numPr>
        <w:ind w:left="505" w:hanging="505"/>
      </w:pPr>
      <w:r>
        <w:t xml:space="preserve">Voting must be conducted and decided by: </w:t>
      </w:r>
    </w:p>
    <w:p w14:paraId="2C565923" w14:textId="77777777" w:rsidR="001A6898" w:rsidRDefault="001A6898" w:rsidP="00492DEB">
      <w:pPr>
        <w:pStyle w:val="ACNCproformalist"/>
        <w:numPr>
          <w:ilvl w:val="2"/>
          <w:numId w:val="3"/>
        </w:numPr>
        <w:ind w:left="862" w:hanging="357"/>
      </w:pPr>
      <w:r>
        <w:t>a show of hands</w:t>
      </w:r>
    </w:p>
    <w:p w14:paraId="07A66D2F" w14:textId="77777777" w:rsidR="001A6898" w:rsidRDefault="001A6898" w:rsidP="00492DEB">
      <w:pPr>
        <w:pStyle w:val="ACNCproformalist"/>
        <w:numPr>
          <w:ilvl w:val="2"/>
          <w:numId w:val="3"/>
        </w:numPr>
        <w:ind w:left="862" w:hanging="357"/>
      </w:pPr>
      <w:r>
        <w:t>a vote in writing, or</w:t>
      </w:r>
    </w:p>
    <w:p w14:paraId="16B752E8" w14:textId="1413D505" w:rsidR="001A6898" w:rsidRDefault="001A6898" w:rsidP="00492DEB">
      <w:pPr>
        <w:pStyle w:val="ACNCproformalist"/>
        <w:numPr>
          <w:ilvl w:val="2"/>
          <w:numId w:val="3"/>
        </w:numPr>
        <w:ind w:left="862" w:hanging="357"/>
      </w:pPr>
      <w:r>
        <w:t xml:space="preserve">another method chosen by the </w:t>
      </w:r>
      <w:r w:rsidRPr="0039052D">
        <w:t>chair</w:t>
      </w:r>
      <w:r>
        <w:t xml:space="preserve"> that is fair and reasonable in the circumstances.</w:t>
      </w:r>
    </w:p>
    <w:bookmarkEnd w:id="84"/>
    <w:p w14:paraId="16F62E64" w14:textId="65A1F7EE" w:rsidR="00EC6F73" w:rsidRDefault="00EC6F73" w:rsidP="00492DEB">
      <w:pPr>
        <w:pStyle w:val="ACNCproformalist"/>
        <w:numPr>
          <w:ilvl w:val="1"/>
          <w:numId w:val="3"/>
        </w:numPr>
        <w:ind w:left="505" w:hanging="505"/>
      </w:pPr>
      <w:r>
        <w:t>A resolution (other than a special resolution) is passed if at least 50% of the total votes are in favour of the resolution being passed.</w:t>
      </w:r>
    </w:p>
    <w:p w14:paraId="6590BE5C" w14:textId="00CB2C9B" w:rsidR="001A6898" w:rsidRDefault="00EC6F73" w:rsidP="00492DEB">
      <w:pPr>
        <w:pStyle w:val="ACNCproformalist"/>
        <w:numPr>
          <w:ilvl w:val="1"/>
          <w:numId w:val="3"/>
        </w:numPr>
        <w:ind w:left="505" w:hanging="505"/>
      </w:pPr>
      <w:r>
        <w:t xml:space="preserve">If there is a vote conducted by </w:t>
      </w:r>
      <w:r w:rsidR="001A6898">
        <w:t xml:space="preserve">a show of hands, the </w:t>
      </w:r>
      <w:r w:rsidR="001A6898" w:rsidRPr="0039052D">
        <w:t>chair’s</w:t>
      </w:r>
      <w:r w:rsidR="001A6898">
        <w:t xml:space="preserve"> decision is conclusive evidence of the result of the vote</w:t>
      </w:r>
      <w:r>
        <w:t xml:space="preserve"> by show of hands</w:t>
      </w:r>
      <w:r w:rsidR="001A6898">
        <w:t>.</w:t>
      </w:r>
      <w:r>
        <w:t xml:space="preserve"> The </w:t>
      </w:r>
      <w:r w:rsidRPr="0039052D">
        <w:t>chair</w:t>
      </w:r>
      <w:r>
        <w:t xml:space="preserve"> and the meeting minutes do not need to state the number or proportion of the votes recorded in favour or against on a show of hands.</w:t>
      </w:r>
    </w:p>
    <w:p w14:paraId="122E055C" w14:textId="46732C62" w:rsidR="00EC6F73" w:rsidRDefault="00EC6F73" w:rsidP="00EC6F73">
      <w:pPr>
        <w:pStyle w:val="ACNCproformalist"/>
        <w:numPr>
          <w:ilvl w:val="1"/>
          <w:numId w:val="3"/>
        </w:numPr>
        <w:ind w:left="505" w:hanging="505"/>
      </w:pPr>
      <w:bookmarkStart w:id="85" w:name="_Ref207961764"/>
      <w:r>
        <w:t>A vote in writing may be demanded on any resolution instead of, or after, a vote by a show of hands by:</w:t>
      </w:r>
      <w:bookmarkEnd w:id="85"/>
    </w:p>
    <w:p w14:paraId="099CE782" w14:textId="549D5E71" w:rsidR="00EC6F73" w:rsidRDefault="00EC6F73" w:rsidP="00EC6F73">
      <w:pPr>
        <w:pStyle w:val="ACNCproformalist"/>
        <w:numPr>
          <w:ilvl w:val="2"/>
          <w:numId w:val="3"/>
        </w:numPr>
        <w:ind w:left="862" w:hanging="357"/>
      </w:pPr>
      <w:r>
        <w:t>at least five members present who are entitled to vote on the relevant resolution</w:t>
      </w:r>
    </w:p>
    <w:p w14:paraId="377337C6" w14:textId="234DF95B" w:rsidR="00EC6F73" w:rsidRDefault="00EC6F73" w:rsidP="00EC6F73">
      <w:pPr>
        <w:pStyle w:val="ACNCproformalist"/>
        <w:numPr>
          <w:ilvl w:val="2"/>
          <w:numId w:val="3"/>
        </w:numPr>
        <w:ind w:left="862" w:hanging="357"/>
      </w:pPr>
      <w:r>
        <w:t>members present with at least 5% of the votes that may be passed on the relevant resolution (worked out as at the midnight before the vote in writing is demanded), or</w:t>
      </w:r>
    </w:p>
    <w:p w14:paraId="4EDF2B27" w14:textId="16B09B5C" w:rsidR="00EC6F73" w:rsidRDefault="00EC6F73" w:rsidP="00EC6F73">
      <w:pPr>
        <w:pStyle w:val="ACNCproformalist"/>
        <w:numPr>
          <w:ilvl w:val="2"/>
          <w:numId w:val="3"/>
        </w:numPr>
        <w:ind w:left="862" w:hanging="357"/>
      </w:pPr>
      <w:r>
        <w:lastRenderedPageBreak/>
        <w:t>the chair of the meeting.</w:t>
      </w:r>
    </w:p>
    <w:p w14:paraId="49484DAB" w14:textId="0A4DDBD4" w:rsidR="00EC6F73" w:rsidRDefault="00EC6F73" w:rsidP="00EC6F73">
      <w:pPr>
        <w:pStyle w:val="ACNCproformalist"/>
        <w:numPr>
          <w:ilvl w:val="1"/>
          <w:numId w:val="3"/>
        </w:numPr>
        <w:ind w:left="505" w:hanging="505"/>
      </w:pPr>
      <w:r>
        <w:t>A vote in writing must be conducted at the chair’s direction, but must be held immediately if it is demanded for the following:</w:t>
      </w:r>
    </w:p>
    <w:p w14:paraId="7E41E466" w14:textId="233230FA" w:rsidR="00EC6F73" w:rsidRDefault="00EC6F73" w:rsidP="00EC6F73">
      <w:pPr>
        <w:pStyle w:val="ACNCproformalist"/>
        <w:numPr>
          <w:ilvl w:val="2"/>
          <w:numId w:val="3"/>
        </w:numPr>
        <w:ind w:left="862" w:hanging="357"/>
      </w:pPr>
      <w:r>
        <w:t xml:space="preserve">the election of the chair under clause </w:t>
      </w:r>
      <w:r w:rsidR="00937243">
        <w:fldChar w:fldCharType="begin"/>
      </w:r>
      <w:r w:rsidR="00937243">
        <w:instrText xml:space="preserve"> REF _Ref207961638 \r \h </w:instrText>
      </w:r>
      <w:r w:rsidR="00937243">
        <w:fldChar w:fldCharType="separate"/>
      </w:r>
      <w:r w:rsidR="00937243">
        <w:t>28</w:t>
      </w:r>
      <w:r w:rsidR="00937243">
        <w:fldChar w:fldCharType="end"/>
      </w:r>
      <w:r>
        <w:t>, or</w:t>
      </w:r>
    </w:p>
    <w:p w14:paraId="3F8D73A0" w14:textId="09502C71" w:rsidR="00EC6F73" w:rsidRDefault="00EC6F73" w:rsidP="00EC6F73">
      <w:pPr>
        <w:pStyle w:val="ACNCproformalist"/>
        <w:numPr>
          <w:ilvl w:val="2"/>
          <w:numId w:val="3"/>
        </w:numPr>
        <w:ind w:left="862" w:hanging="357"/>
      </w:pPr>
      <w:r>
        <w:t>to decide whether to adjourn the meeting.</w:t>
      </w:r>
    </w:p>
    <w:p w14:paraId="210D307C" w14:textId="2903CBBA" w:rsidR="00EC6F73" w:rsidRDefault="00EC6F73" w:rsidP="00EC6F73">
      <w:pPr>
        <w:pStyle w:val="ACNCproformalist"/>
        <w:numPr>
          <w:ilvl w:val="1"/>
          <w:numId w:val="3"/>
        </w:numPr>
        <w:ind w:left="505" w:hanging="505"/>
      </w:pPr>
      <w:r>
        <w:t>A demand for a vote in writing may be withdrawn.</w:t>
      </w:r>
    </w:p>
    <w:p w14:paraId="4A834D2A" w14:textId="2AC194B8" w:rsidR="001A6898" w:rsidRPr="009937FE" w:rsidRDefault="00D104B7" w:rsidP="00435AD2">
      <w:pPr>
        <w:pStyle w:val="ACNCproformalist"/>
        <w:keepNext/>
        <w:ind w:left="505" w:hanging="505"/>
        <w:rPr>
          <w:b/>
          <w:sz w:val="24"/>
          <w:szCs w:val="24"/>
        </w:rPr>
      </w:pPr>
      <w:r>
        <w:rPr>
          <w:b/>
          <w:sz w:val="24"/>
          <w:szCs w:val="24"/>
        </w:rPr>
        <w:t>Proxies</w:t>
      </w:r>
    </w:p>
    <w:p w14:paraId="2A341029" w14:textId="22A8D578" w:rsidR="001A6898" w:rsidRPr="00F949D8" w:rsidRDefault="001A6898" w:rsidP="00435AD2">
      <w:pPr>
        <w:pStyle w:val="ACNCproformalist"/>
        <w:numPr>
          <w:ilvl w:val="1"/>
          <w:numId w:val="3"/>
        </w:numPr>
        <w:ind w:left="505" w:hanging="505"/>
      </w:pPr>
      <w:r w:rsidRPr="00F949D8">
        <w:t>A member may</w:t>
      </w:r>
      <w:r>
        <w:t xml:space="preserve"> appoint a proxy to </w:t>
      </w:r>
      <w:r w:rsidRPr="00F949D8">
        <w:t xml:space="preserve">attend and vote at a </w:t>
      </w:r>
      <w:r w:rsidRPr="0039052D">
        <w:rPr>
          <w:bCs/>
        </w:rPr>
        <w:t>general</w:t>
      </w:r>
      <w:r w:rsidRPr="00F949D8">
        <w:rPr>
          <w:b/>
        </w:rPr>
        <w:t xml:space="preserve"> </w:t>
      </w:r>
      <w:r w:rsidRPr="0039052D">
        <w:rPr>
          <w:bCs/>
        </w:rPr>
        <w:t>meeting</w:t>
      </w:r>
      <w:r>
        <w:t xml:space="preserve"> on their behalf</w:t>
      </w:r>
      <w:r w:rsidRPr="00F949D8">
        <w:t xml:space="preserve">.  </w:t>
      </w:r>
      <w:r w:rsidR="00EC6F73">
        <w:t>The member can decide how long the appointment is for. For example, it can be for a set number of meetings, or for a duration of time or standing (ongoing).</w:t>
      </w:r>
    </w:p>
    <w:p w14:paraId="2A5CCECF" w14:textId="4C9DE0C9" w:rsidR="001A6898" w:rsidRPr="00E21AC7" w:rsidRDefault="001A6898" w:rsidP="00435AD2">
      <w:pPr>
        <w:pStyle w:val="ACNCproformalist"/>
        <w:numPr>
          <w:ilvl w:val="1"/>
          <w:numId w:val="3"/>
        </w:numPr>
        <w:ind w:left="505" w:hanging="505"/>
      </w:pPr>
      <w:r w:rsidRPr="00E21AC7">
        <w:t xml:space="preserve">A proxy </w:t>
      </w:r>
      <w:r w:rsidR="00EC6F73">
        <w:t>does not need to</w:t>
      </w:r>
      <w:r w:rsidR="00EC6F73" w:rsidRPr="00E21AC7" w:rsidDel="00F416FF">
        <w:t xml:space="preserve"> </w:t>
      </w:r>
      <w:r w:rsidRPr="00E21AC7">
        <w:t>be a member.</w:t>
      </w:r>
    </w:p>
    <w:p w14:paraId="4576B3D7" w14:textId="77777777" w:rsidR="001A6898" w:rsidRPr="00F949D8" w:rsidRDefault="001A6898" w:rsidP="00435AD2">
      <w:pPr>
        <w:pStyle w:val="ACNCproformalist"/>
        <w:numPr>
          <w:ilvl w:val="1"/>
          <w:numId w:val="3"/>
        </w:numPr>
        <w:ind w:left="505" w:hanging="505"/>
      </w:pPr>
      <w:r w:rsidRPr="00F949D8">
        <w:t>A proxy appointed to attend and vote for a member has the same rights as the member to:</w:t>
      </w:r>
    </w:p>
    <w:p w14:paraId="5CFDA4E0" w14:textId="77777777" w:rsidR="00EC6F73" w:rsidRDefault="001A6898" w:rsidP="00435AD2">
      <w:pPr>
        <w:pStyle w:val="ACNCproformalist"/>
        <w:numPr>
          <w:ilvl w:val="2"/>
          <w:numId w:val="3"/>
        </w:numPr>
        <w:ind w:left="862" w:hanging="357"/>
      </w:pPr>
      <w:r>
        <w:t>speak at the meeting</w:t>
      </w:r>
    </w:p>
    <w:p w14:paraId="61A40D7D" w14:textId="7D5B58B5" w:rsidR="00EC6F73" w:rsidRDefault="001A6898" w:rsidP="00435AD2">
      <w:pPr>
        <w:pStyle w:val="ACNCproformalist"/>
        <w:numPr>
          <w:ilvl w:val="2"/>
          <w:numId w:val="3"/>
        </w:numPr>
        <w:ind w:left="862" w:hanging="357"/>
      </w:pPr>
      <w:r w:rsidRPr="00F949D8">
        <w:t xml:space="preserve">vote in writing (but only </w:t>
      </w:r>
      <w:r w:rsidR="00EC6F73">
        <w:t>in the manner</w:t>
      </w:r>
      <w:r w:rsidRPr="00F949D8">
        <w:t xml:space="preserve"> allowed by the appointment)</w:t>
      </w:r>
      <w:r w:rsidR="00EC6F73">
        <w:t>, and</w:t>
      </w:r>
    </w:p>
    <w:p w14:paraId="63C07579" w14:textId="27953CB3" w:rsidR="001A6898" w:rsidRDefault="00EC6F73" w:rsidP="00435AD2">
      <w:pPr>
        <w:pStyle w:val="ACNCproformalist"/>
        <w:numPr>
          <w:ilvl w:val="2"/>
          <w:numId w:val="3"/>
        </w:numPr>
        <w:ind w:left="862" w:hanging="357"/>
      </w:pPr>
      <w:r>
        <w:t xml:space="preserve">demand a vote in writing under clause </w:t>
      </w:r>
      <w:r w:rsidR="00F42E04">
        <w:fldChar w:fldCharType="begin"/>
      </w:r>
      <w:r w:rsidR="00F42E04">
        <w:instrText xml:space="preserve"> REF _Ref207961764 \r \h </w:instrText>
      </w:r>
      <w:r w:rsidR="00F42E04">
        <w:fldChar w:fldCharType="separate"/>
      </w:r>
      <w:r w:rsidR="00F42E04">
        <w:t>33.7</w:t>
      </w:r>
      <w:r w:rsidR="00F42E04">
        <w:fldChar w:fldCharType="end"/>
      </w:r>
      <w:r w:rsidR="00E465A7">
        <w:t>.</w:t>
      </w:r>
    </w:p>
    <w:p w14:paraId="0864C1E2" w14:textId="77777777" w:rsidR="00EC6F73" w:rsidRDefault="00EC6F73" w:rsidP="00EC6F73">
      <w:pPr>
        <w:pStyle w:val="ACNCproformalist"/>
        <w:numPr>
          <w:ilvl w:val="1"/>
          <w:numId w:val="3"/>
        </w:numPr>
        <w:ind w:left="505" w:hanging="505"/>
      </w:pPr>
      <w:r>
        <w:t>A proxy is</w:t>
      </w:r>
      <w:r w:rsidRPr="00F949D8">
        <w:t xml:space="preserve"> not entitled to vote on a show of hands (but this does not prevent </w:t>
      </w:r>
      <w:r>
        <w:t xml:space="preserve">a </w:t>
      </w:r>
      <w:r w:rsidRPr="00F949D8">
        <w:t xml:space="preserve">member appointed as </w:t>
      </w:r>
      <w:r>
        <w:t xml:space="preserve">a </w:t>
      </w:r>
      <w:r w:rsidRPr="00F949D8">
        <w:t>prox</w:t>
      </w:r>
      <w:r>
        <w:t>y</w:t>
      </w:r>
      <w:r w:rsidRPr="00F949D8">
        <w:t xml:space="preserve"> from voting as</w:t>
      </w:r>
      <w:r>
        <w:t xml:space="preserve"> a</w:t>
      </w:r>
      <w:r w:rsidRPr="00F949D8">
        <w:t xml:space="preserve"> member on a show of hands).</w:t>
      </w:r>
    </w:p>
    <w:p w14:paraId="3084C068" w14:textId="0654AB26" w:rsidR="00EC6F73" w:rsidRDefault="00EC6F73" w:rsidP="00E24827">
      <w:pPr>
        <w:pStyle w:val="ACNCproformalist"/>
        <w:numPr>
          <w:ilvl w:val="1"/>
          <w:numId w:val="3"/>
        </w:numPr>
        <w:ind w:left="505" w:hanging="505"/>
      </w:pPr>
      <w:r>
        <w:t>A proxy does not have the authority to speak and vote for a member at a meeting while the member is at the meeting in person or by technology.</w:t>
      </w:r>
    </w:p>
    <w:p w14:paraId="726A8CD3" w14:textId="77777777" w:rsidR="0035073C" w:rsidRDefault="0035073C" w:rsidP="00364467">
      <w:pPr>
        <w:pStyle w:val="ACNCproformalist"/>
        <w:numPr>
          <w:ilvl w:val="1"/>
          <w:numId w:val="3"/>
        </w:numPr>
        <w:ind w:left="505" w:hanging="505"/>
      </w:pPr>
      <w:r>
        <w:t>When a vote in writing is held, a proxy:</w:t>
      </w:r>
    </w:p>
    <w:p w14:paraId="7CA96B0B" w14:textId="77777777" w:rsidR="0035073C" w:rsidRDefault="0035073C" w:rsidP="006E112A">
      <w:pPr>
        <w:pStyle w:val="ACNCproformalist"/>
        <w:numPr>
          <w:ilvl w:val="2"/>
          <w:numId w:val="3"/>
        </w:numPr>
        <w:ind w:left="862" w:hanging="357"/>
      </w:pPr>
      <w:r>
        <w:t>does not need to vote, unless the proxy appointment specifies the way they must vote</w:t>
      </w:r>
    </w:p>
    <w:p w14:paraId="0A7C7086" w14:textId="2694D709" w:rsidR="0035073C" w:rsidRDefault="0035073C" w:rsidP="006E112A">
      <w:pPr>
        <w:pStyle w:val="ACNCproformalist"/>
        <w:numPr>
          <w:ilvl w:val="2"/>
          <w:numId w:val="3"/>
        </w:numPr>
        <w:ind w:left="862" w:hanging="357"/>
      </w:pPr>
      <w:r>
        <w:t>must vote</w:t>
      </w:r>
      <w:r w:rsidR="00EC6F73">
        <w:t xml:space="preserve"> in the way specified on the proxy form, if applicable, </w:t>
      </w:r>
      <w:r>
        <w:t>and</w:t>
      </w:r>
    </w:p>
    <w:p w14:paraId="62F56AF7" w14:textId="149842CD" w:rsidR="001A6898" w:rsidRDefault="0035073C" w:rsidP="006E112A">
      <w:pPr>
        <w:pStyle w:val="ACNCproformalist"/>
        <w:numPr>
          <w:ilvl w:val="2"/>
          <w:numId w:val="3"/>
        </w:numPr>
        <w:ind w:left="862" w:hanging="357"/>
      </w:pPr>
      <w:r>
        <w:t>may cast the votes in different ways</w:t>
      </w:r>
      <w:r w:rsidR="00EC6F73">
        <w:t xml:space="preserve"> (if the proxy is also a member or holds more than one proxy)</w:t>
      </w:r>
      <w:r>
        <w:t>.</w:t>
      </w:r>
    </w:p>
    <w:p w14:paraId="6D806A32" w14:textId="29525F32" w:rsidR="00EC6F73" w:rsidRPr="008324F1" w:rsidRDefault="000000E8" w:rsidP="00EC6F73">
      <w:pPr>
        <w:pStyle w:val="ACNCproformalist"/>
        <w:numPr>
          <w:ilvl w:val="1"/>
          <w:numId w:val="3"/>
        </w:numPr>
        <w:ind w:left="505" w:hanging="505"/>
      </w:pPr>
      <w:r>
        <w:t>An appointment of a proxy (by using a</w:t>
      </w:r>
      <w:r w:rsidR="00EC6F73" w:rsidRPr="008324F1">
        <w:t xml:space="preserve"> proxy form</w:t>
      </w:r>
      <w:r>
        <w:t>)</w:t>
      </w:r>
      <w:r w:rsidR="00EC6F73" w:rsidRPr="008324F1">
        <w:t xml:space="preserve"> must be signed by the member appointing the proxy and must contain:</w:t>
      </w:r>
    </w:p>
    <w:p w14:paraId="7276F161" w14:textId="77777777" w:rsidR="00EC6F73" w:rsidRDefault="00EC6F73" w:rsidP="00EC6F73">
      <w:pPr>
        <w:pStyle w:val="ACNCproformalist"/>
        <w:numPr>
          <w:ilvl w:val="2"/>
          <w:numId w:val="3"/>
        </w:numPr>
        <w:ind w:left="862" w:hanging="357"/>
      </w:pPr>
      <w:r>
        <w:t>the member’s name and address</w:t>
      </w:r>
    </w:p>
    <w:p w14:paraId="581701C2" w14:textId="1492E015" w:rsidR="00EC6F73" w:rsidRDefault="00EC6F73" w:rsidP="00EC6F73">
      <w:pPr>
        <w:pStyle w:val="ACNCproformalist"/>
        <w:numPr>
          <w:ilvl w:val="2"/>
          <w:numId w:val="3"/>
        </w:numPr>
        <w:ind w:left="862" w:hanging="357"/>
      </w:pPr>
      <w:r>
        <w:t xml:space="preserve">the </w:t>
      </w:r>
      <w:r w:rsidR="000000E8">
        <w:t>company’s</w:t>
      </w:r>
      <w:r>
        <w:t xml:space="preserve"> name</w:t>
      </w:r>
    </w:p>
    <w:p w14:paraId="05AB627F" w14:textId="77777777" w:rsidR="00EC6F73" w:rsidRDefault="00EC6F73" w:rsidP="00EC6F73">
      <w:pPr>
        <w:pStyle w:val="ACNCproformalist"/>
        <w:numPr>
          <w:ilvl w:val="2"/>
          <w:numId w:val="3"/>
        </w:numPr>
        <w:ind w:left="862" w:hanging="357"/>
      </w:pPr>
      <w:r>
        <w:t>the proxy’s name or the name of the office held by the proxy, and</w:t>
      </w:r>
    </w:p>
    <w:p w14:paraId="1AEE4EA6" w14:textId="27DF4628" w:rsidR="00EC6F73" w:rsidRDefault="000000E8" w:rsidP="00EC6F73">
      <w:pPr>
        <w:pStyle w:val="ACNCproformalist"/>
        <w:numPr>
          <w:ilvl w:val="2"/>
          <w:numId w:val="3"/>
        </w:numPr>
        <w:ind w:left="862" w:hanging="357"/>
      </w:pPr>
      <w:r>
        <w:t>the length of the appointment, measured as a set number of meetings, or for a duration of time or standing (ongoing).</w:t>
      </w:r>
    </w:p>
    <w:p w14:paraId="434BE5BC" w14:textId="34AE0B6B" w:rsidR="00EC6F73" w:rsidRDefault="00EC6F73" w:rsidP="00EC6F73">
      <w:pPr>
        <w:pStyle w:val="ACNCproformalist"/>
        <w:numPr>
          <w:ilvl w:val="1"/>
          <w:numId w:val="3"/>
        </w:numPr>
        <w:ind w:left="505" w:hanging="505"/>
      </w:pPr>
      <w:bookmarkStart w:id="86" w:name="_Ref207962885"/>
      <w:r w:rsidRPr="0039052D">
        <w:t>Proxy</w:t>
      </w:r>
      <w:r w:rsidRPr="00F557B0">
        <w:rPr>
          <w:b/>
          <w:bCs/>
        </w:rPr>
        <w:t xml:space="preserve"> </w:t>
      </w:r>
      <w:r w:rsidRPr="0039052D">
        <w:t>forms</w:t>
      </w:r>
      <w:r>
        <w:t xml:space="preserve"> must be</w:t>
      </w:r>
      <w:r w:rsidR="000000E8">
        <w:t xml:space="preserve"> delivered to the</w:t>
      </w:r>
      <w:r>
        <w:t xml:space="preserve"> address stated in the notice under </w:t>
      </w:r>
      <w:r w:rsidRPr="003012D7">
        <w:t xml:space="preserve">clause </w:t>
      </w:r>
      <w:r w:rsidR="00826235">
        <w:rPr>
          <w:highlight w:val="yellow"/>
        </w:rPr>
        <w:fldChar w:fldCharType="begin"/>
      </w:r>
      <w:r w:rsidR="00826235">
        <w:instrText xml:space="preserve"> REF _Ref393966296 \r \h </w:instrText>
      </w:r>
      <w:r w:rsidR="00826235">
        <w:rPr>
          <w:highlight w:val="yellow"/>
        </w:rPr>
      </w:r>
      <w:r w:rsidR="00826235">
        <w:rPr>
          <w:highlight w:val="yellow"/>
        </w:rPr>
        <w:fldChar w:fldCharType="separate"/>
      </w:r>
      <w:r w:rsidR="00826235">
        <w:t>24.3(e)</w:t>
      </w:r>
      <w:r w:rsidR="00826235">
        <w:rPr>
          <w:highlight w:val="yellow"/>
        </w:rPr>
        <w:fldChar w:fldCharType="end"/>
      </w:r>
      <w:r w:rsidRPr="0014520E">
        <w:t xml:space="preserve"> </w:t>
      </w:r>
      <w:r>
        <w:t xml:space="preserve">at least 48 hours before a meeting. </w:t>
      </w:r>
      <w:r w:rsidR="000000E8">
        <w:t>The chair may accept late notices.</w:t>
      </w:r>
      <w:bookmarkEnd w:id="86"/>
    </w:p>
    <w:p w14:paraId="51B93650" w14:textId="14C14E53" w:rsidR="00EC6F73" w:rsidRDefault="00EC6F73" w:rsidP="00EC6F73">
      <w:pPr>
        <w:pStyle w:val="ACNCproformalist"/>
        <w:numPr>
          <w:ilvl w:val="1"/>
          <w:numId w:val="3"/>
        </w:numPr>
        <w:ind w:left="505" w:hanging="505"/>
      </w:pPr>
      <w:r>
        <w:t xml:space="preserve">Unless the </w:t>
      </w:r>
      <w:r w:rsidR="000000E8">
        <w:t>company</w:t>
      </w:r>
      <w:r>
        <w:t xml:space="preserve"> receives written notice before the start or resumption of a </w:t>
      </w:r>
      <w:r w:rsidRPr="0039052D">
        <w:rPr>
          <w:bCs/>
        </w:rPr>
        <w:t>general</w:t>
      </w:r>
      <w:r>
        <w:rPr>
          <w:b/>
        </w:rPr>
        <w:t xml:space="preserve"> </w:t>
      </w:r>
      <w:r w:rsidRPr="0039052D">
        <w:rPr>
          <w:bCs/>
        </w:rPr>
        <w:t>meeting</w:t>
      </w:r>
      <w:r>
        <w:t xml:space="preserve"> at which a proxy votes, a vote cast by the proxy is valid even if, before the proxy votes, the appointing member:</w:t>
      </w:r>
    </w:p>
    <w:p w14:paraId="3978FF04" w14:textId="77777777" w:rsidR="000000E8" w:rsidRDefault="000000E8" w:rsidP="00EC6F73">
      <w:pPr>
        <w:pStyle w:val="ACNCproformalist"/>
        <w:numPr>
          <w:ilvl w:val="2"/>
          <w:numId w:val="3"/>
        </w:numPr>
        <w:ind w:left="862" w:hanging="357"/>
      </w:pPr>
      <w:r>
        <w:lastRenderedPageBreak/>
        <w:t xml:space="preserve">revokes the proxy’s appointment </w:t>
      </w:r>
    </w:p>
    <w:p w14:paraId="45B6980E" w14:textId="0078622D" w:rsidR="000000E8" w:rsidRDefault="000000E8" w:rsidP="00EC6F73">
      <w:pPr>
        <w:pStyle w:val="ACNCproformalist"/>
        <w:numPr>
          <w:ilvl w:val="2"/>
          <w:numId w:val="3"/>
        </w:numPr>
        <w:ind w:left="862" w:hanging="357"/>
      </w:pPr>
      <w:r>
        <w:t>revokes the authority of a representative or agent who appointed the proxy</w:t>
      </w:r>
    </w:p>
    <w:p w14:paraId="362976A6" w14:textId="15580FD9" w:rsidR="000000E8" w:rsidRDefault="000000E8" w:rsidP="000000E8">
      <w:pPr>
        <w:pStyle w:val="ACNCproformalist"/>
        <w:numPr>
          <w:ilvl w:val="2"/>
          <w:numId w:val="3"/>
        </w:numPr>
        <w:ind w:left="862" w:hanging="357"/>
      </w:pPr>
      <w:r>
        <w:t xml:space="preserve">is mentally incapacitated, or </w:t>
      </w:r>
    </w:p>
    <w:p w14:paraId="49656CCF" w14:textId="30397402" w:rsidR="00EC6F73" w:rsidRDefault="00EC6F73" w:rsidP="00EC6F73">
      <w:pPr>
        <w:pStyle w:val="ACNCproformalist"/>
        <w:numPr>
          <w:ilvl w:val="2"/>
          <w:numId w:val="3"/>
        </w:numPr>
        <w:ind w:left="862" w:hanging="357"/>
      </w:pPr>
      <w:r>
        <w:t>dies</w:t>
      </w:r>
      <w:r w:rsidR="000000E8">
        <w:t>.</w:t>
      </w:r>
    </w:p>
    <w:p w14:paraId="7C157EF6" w14:textId="77777777" w:rsidR="007C5E19" w:rsidRPr="00CE7CA2" w:rsidRDefault="0035073C" w:rsidP="00A11755">
      <w:pPr>
        <w:pStyle w:val="Heading2"/>
        <w:keepNext/>
        <w:spacing w:before="120" w:after="120"/>
        <w:ind w:left="505" w:hanging="505"/>
      </w:pPr>
      <w:bookmarkStart w:id="87" w:name="_Toc207963144"/>
      <w:r w:rsidRPr="00CE7CA2">
        <w:t>Directors</w:t>
      </w:r>
      <w:bookmarkEnd w:id="87"/>
      <w:r w:rsidRPr="00CE7CA2">
        <w:t xml:space="preserve"> </w:t>
      </w:r>
      <w:bookmarkStart w:id="88" w:name="_Ref363039033"/>
    </w:p>
    <w:p w14:paraId="5FB49F86" w14:textId="77777777" w:rsidR="0035073C" w:rsidRPr="00E332AD" w:rsidRDefault="0035073C" w:rsidP="00A11755">
      <w:pPr>
        <w:pStyle w:val="ACNCproformalist"/>
        <w:keepNext/>
        <w:ind w:left="505" w:hanging="505"/>
        <w:rPr>
          <w:b/>
          <w:sz w:val="24"/>
          <w:szCs w:val="24"/>
        </w:rPr>
      </w:pPr>
      <w:bookmarkStart w:id="89" w:name="_Ref152602104"/>
      <w:r w:rsidRPr="00E332AD">
        <w:rPr>
          <w:b/>
          <w:sz w:val="24"/>
          <w:szCs w:val="24"/>
        </w:rPr>
        <w:t>Number of directors</w:t>
      </w:r>
      <w:bookmarkEnd w:id="89"/>
    </w:p>
    <w:p w14:paraId="2F58B0C5" w14:textId="18508C18" w:rsidR="0035073C" w:rsidRDefault="00C5402B" w:rsidP="00A11755">
      <w:pPr>
        <w:pStyle w:val="ACNCproformalist"/>
        <w:numPr>
          <w:ilvl w:val="1"/>
          <w:numId w:val="3"/>
        </w:numPr>
        <w:ind w:left="505" w:hanging="505"/>
      </w:pPr>
      <w:r>
        <w:t xml:space="preserve">The </w:t>
      </w:r>
      <w:r w:rsidR="000000E8">
        <w:t>company</w:t>
      </w:r>
      <w:r w:rsidR="000000E8" w:rsidRPr="00F60C98">
        <w:t xml:space="preserve"> </w:t>
      </w:r>
      <w:r w:rsidR="0035073C" w:rsidRPr="00F60C98">
        <w:t xml:space="preserve">must have at least </w:t>
      </w:r>
      <w:r w:rsidR="00DA5B26">
        <w:t>four</w:t>
      </w:r>
      <w:r w:rsidR="00694C12">
        <w:t xml:space="preserve"> </w:t>
      </w:r>
      <w:r w:rsidR="006F0942">
        <w:t>directors</w:t>
      </w:r>
      <w:r w:rsidR="0035073C" w:rsidRPr="00F60C98">
        <w:t>.</w:t>
      </w:r>
    </w:p>
    <w:p w14:paraId="3D6FE751" w14:textId="090DB7F3" w:rsidR="00B778AC" w:rsidRPr="00E332AD" w:rsidRDefault="00B778AC" w:rsidP="00B778AC">
      <w:pPr>
        <w:pStyle w:val="ACNCproformalist"/>
        <w:keepNext/>
        <w:ind w:left="505" w:hanging="505"/>
        <w:rPr>
          <w:b/>
          <w:sz w:val="24"/>
          <w:szCs w:val="24"/>
        </w:rPr>
      </w:pPr>
      <w:bookmarkStart w:id="90" w:name="_Ref207961268"/>
      <w:bookmarkStart w:id="91" w:name="_Ref207962074"/>
      <w:r>
        <w:rPr>
          <w:b/>
          <w:sz w:val="24"/>
          <w:szCs w:val="24"/>
        </w:rPr>
        <w:t>Who can be a director</w:t>
      </w:r>
      <w:bookmarkEnd w:id="90"/>
      <w:bookmarkEnd w:id="91"/>
    </w:p>
    <w:p w14:paraId="14C449B8" w14:textId="105D48DE" w:rsidR="000000E8" w:rsidRDefault="000000E8" w:rsidP="00A11755">
      <w:pPr>
        <w:pStyle w:val="ACNCproformalist"/>
        <w:numPr>
          <w:ilvl w:val="1"/>
          <w:numId w:val="3"/>
        </w:numPr>
        <w:ind w:left="505" w:hanging="505"/>
      </w:pPr>
      <w:r>
        <w:t>An individual is eligible to be a company director if they:</w:t>
      </w:r>
    </w:p>
    <w:p w14:paraId="38D724B3" w14:textId="21BA4F5C" w:rsidR="000000E8" w:rsidRDefault="000000E8" w:rsidP="000000E8">
      <w:pPr>
        <w:pStyle w:val="ACNCproformalist"/>
        <w:numPr>
          <w:ilvl w:val="2"/>
          <w:numId w:val="3"/>
        </w:numPr>
        <w:ind w:left="862" w:hanging="357"/>
      </w:pPr>
      <w:r>
        <w:t xml:space="preserve">are a member, or a representative of a member appointed under clause </w:t>
      </w:r>
      <w:r w:rsidR="00E7601C">
        <w:fldChar w:fldCharType="begin"/>
      </w:r>
      <w:r w:rsidR="00E7601C">
        <w:instrText xml:space="preserve"> REF _Ref199153217 \r \h </w:instrText>
      </w:r>
      <w:r w:rsidR="00E7601C">
        <w:fldChar w:fldCharType="separate"/>
      </w:r>
      <w:r w:rsidR="00E7601C">
        <w:t>27</w:t>
      </w:r>
      <w:r w:rsidR="00E7601C">
        <w:fldChar w:fldCharType="end"/>
      </w:r>
    </w:p>
    <w:p w14:paraId="1266B417" w14:textId="60E6EB1C" w:rsidR="000000E8" w:rsidRDefault="000000E8" w:rsidP="000000E8">
      <w:pPr>
        <w:pStyle w:val="ACNCproformalist"/>
        <w:numPr>
          <w:ilvl w:val="2"/>
          <w:numId w:val="3"/>
        </w:numPr>
        <w:ind w:left="862" w:hanging="357"/>
      </w:pPr>
      <w:r>
        <w:t>are 18 years of age or older</w:t>
      </w:r>
    </w:p>
    <w:p w14:paraId="2EBD5193" w14:textId="07BB078B" w:rsidR="000000E8" w:rsidRDefault="000000E8" w:rsidP="000000E8">
      <w:pPr>
        <w:pStyle w:val="ACNCproformalist"/>
        <w:numPr>
          <w:ilvl w:val="2"/>
          <w:numId w:val="3"/>
        </w:numPr>
        <w:ind w:left="862" w:hanging="357"/>
      </w:pPr>
      <w:r>
        <w:t>have a director identification number</w:t>
      </w:r>
    </w:p>
    <w:p w14:paraId="71E935E3" w14:textId="66BAB4C9" w:rsidR="000000E8" w:rsidRDefault="000000E8" w:rsidP="000000E8">
      <w:pPr>
        <w:pStyle w:val="ACNCproformalist"/>
        <w:numPr>
          <w:ilvl w:val="2"/>
          <w:numId w:val="3"/>
        </w:numPr>
        <w:ind w:left="862" w:hanging="357"/>
      </w:pPr>
      <w:r>
        <w:t>give the company their signed consent to act as a company director, and</w:t>
      </w:r>
    </w:p>
    <w:p w14:paraId="01F23E35" w14:textId="3EA8EB6B" w:rsidR="000000E8" w:rsidRDefault="000000E8" w:rsidP="000000E8">
      <w:pPr>
        <w:pStyle w:val="ACNCproformalist"/>
        <w:numPr>
          <w:ilvl w:val="2"/>
          <w:numId w:val="3"/>
        </w:numPr>
        <w:ind w:left="862" w:hanging="357"/>
      </w:pPr>
      <w:r>
        <w:t>are not ineligible to be a director under the Corporations Act or the ACNC Act.</w:t>
      </w:r>
    </w:p>
    <w:p w14:paraId="107297ED" w14:textId="54D8A6C7" w:rsidR="000000E8" w:rsidRPr="002243B8" w:rsidRDefault="00044AAF" w:rsidP="000000E8">
      <w:pPr>
        <w:pStyle w:val="ACNCproformalist"/>
        <w:keepNext/>
        <w:ind w:left="505" w:hanging="505"/>
        <w:rPr>
          <w:b/>
          <w:sz w:val="24"/>
          <w:szCs w:val="24"/>
        </w:rPr>
      </w:pPr>
      <w:r w:rsidRPr="002243B8">
        <w:rPr>
          <w:b/>
          <w:sz w:val="24"/>
          <w:szCs w:val="24"/>
        </w:rPr>
        <w:t>Initial directors upon registration of the company and transition arrangements</w:t>
      </w:r>
    </w:p>
    <w:p w14:paraId="7BF19DAC" w14:textId="46797BDD" w:rsidR="000000E8" w:rsidRDefault="00DA7A5B" w:rsidP="000000E8">
      <w:pPr>
        <w:pStyle w:val="ACNCproformalist"/>
        <w:numPr>
          <w:ilvl w:val="1"/>
          <w:numId w:val="3"/>
        </w:numPr>
        <w:ind w:left="505" w:hanging="505"/>
      </w:pPr>
      <w:r>
        <w:t xml:space="preserve">The initial directors are the </w:t>
      </w:r>
      <w:r w:rsidR="00FD0386">
        <w:t>existing members of the incorporated association board</w:t>
      </w:r>
      <w:r>
        <w:t xml:space="preserve"> who have agreed to act as directors</w:t>
      </w:r>
      <w:r w:rsidR="001227D5">
        <w:t xml:space="preserve"> of the company</w:t>
      </w:r>
      <w:r>
        <w:t xml:space="preserve"> and who are named as proposed directors in the application for company registration</w:t>
      </w:r>
      <w:r w:rsidR="008E3DF7">
        <w:t xml:space="preserve">. </w:t>
      </w:r>
    </w:p>
    <w:p w14:paraId="1B5EEB9A" w14:textId="32691481" w:rsidR="00494F8B" w:rsidRDefault="00494F8B" w:rsidP="000000E8">
      <w:pPr>
        <w:pStyle w:val="ACNCproformalist"/>
        <w:numPr>
          <w:ilvl w:val="1"/>
          <w:numId w:val="3"/>
        </w:numPr>
        <w:ind w:left="505" w:hanging="505"/>
      </w:pPr>
      <w:r>
        <w:t>Notwithstanding clause 41.1, the terms of office of the initial directors will expire at the first annual general meeting of the company held after the registration of the company</w:t>
      </w:r>
      <w:r w:rsidR="00C323E5">
        <w:t>. However, to provide for staggered rotation and continuity of office, the director may, by resolution, determine that the terms of office of some initial directors will extend beyond that annual general meeting, up to a maximum of two years from the date of registration of the company. This power applies only in respect of the initial directors.</w:t>
      </w:r>
    </w:p>
    <w:p w14:paraId="2D09A231" w14:textId="50F45805" w:rsidR="00044AAF" w:rsidRPr="002243B8" w:rsidRDefault="00044AAF" w:rsidP="00044AAF">
      <w:pPr>
        <w:pStyle w:val="ACNCproformalist"/>
        <w:keepNext/>
        <w:ind w:left="505" w:hanging="505"/>
        <w:rPr>
          <w:b/>
          <w:sz w:val="24"/>
          <w:szCs w:val="24"/>
        </w:rPr>
      </w:pPr>
      <w:r w:rsidRPr="002243B8">
        <w:rPr>
          <w:b/>
          <w:sz w:val="24"/>
          <w:szCs w:val="24"/>
        </w:rPr>
        <w:t>How to become a director</w:t>
      </w:r>
    </w:p>
    <w:p w14:paraId="1F421D84" w14:textId="37B59BC6" w:rsidR="00B778AC" w:rsidRDefault="00B778AC" w:rsidP="000000E8">
      <w:pPr>
        <w:pStyle w:val="ACNCproformalist"/>
        <w:numPr>
          <w:ilvl w:val="1"/>
          <w:numId w:val="3"/>
        </w:numPr>
        <w:ind w:left="505" w:hanging="505"/>
      </w:pPr>
      <w:r>
        <w:t xml:space="preserve">Subject to clause </w:t>
      </w:r>
      <w:r w:rsidR="00052561">
        <w:fldChar w:fldCharType="begin"/>
      </w:r>
      <w:r w:rsidR="00052561">
        <w:instrText xml:space="preserve"> REF _Ref152602104 \r \h </w:instrText>
      </w:r>
      <w:r w:rsidR="00052561">
        <w:fldChar w:fldCharType="separate"/>
      </w:r>
      <w:r w:rsidR="00052561">
        <w:t>35</w:t>
      </w:r>
      <w:r w:rsidR="00052561">
        <w:fldChar w:fldCharType="end"/>
      </w:r>
      <w:r>
        <w:t>, the members may elect a director by passing a resolution</w:t>
      </w:r>
      <w:r w:rsidR="00087E41">
        <w:t>.</w:t>
      </w:r>
      <w:r>
        <w:t xml:space="preserve"> Each election must be by separate resolution.</w:t>
      </w:r>
    </w:p>
    <w:bookmarkEnd w:id="88"/>
    <w:p w14:paraId="793C793E" w14:textId="6D96CC4B" w:rsidR="0035073C" w:rsidRPr="00694C12" w:rsidRDefault="00B778AC" w:rsidP="00A11755">
      <w:pPr>
        <w:pStyle w:val="ACNCproformalist"/>
        <w:numPr>
          <w:ilvl w:val="1"/>
          <w:numId w:val="3"/>
        </w:numPr>
        <w:ind w:left="505" w:hanging="505"/>
      </w:pPr>
      <w:r>
        <w:t xml:space="preserve">The directors may </w:t>
      </w:r>
      <w:r w:rsidR="002317E1">
        <w:t xml:space="preserve">also </w:t>
      </w:r>
      <w:r>
        <w:t xml:space="preserve">appoint an individual as a director to fill a casual vacancy or as an additional director, if that individual meets the eligibility requirements set out in clause </w:t>
      </w:r>
      <w:r w:rsidR="00087E41">
        <w:fldChar w:fldCharType="begin"/>
      </w:r>
      <w:r w:rsidR="00087E41">
        <w:instrText xml:space="preserve"> REF _Ref207962074 \r \h </w:instrText>
      </w:r>
      <w:r w:rsidR="00087E41">
        <w:fldChar w:fldCharType="separate"/>
      </w:r>
      <w:r w:rsidR="00087E41">
        <w:t>36</w:t>
      </w:r>
      <w:r w:rsidR="00087E41">
        <w:fldChar w:fldCharType="end"/>
      </w:r>
      <w:r>
        <w:t>.</w:t>
      </w:r>
    </w:p>
    <w:p w14:paraId="1554802A" w14:textId="646BA550" w:rsidR="00B778AC" w:rsidRPr="002243B8" w:rsidRDefault="00B778AC" w:rsidP="00B778AC">
      <w:pPr>
        <w:pStyle w:val="ACNCproformalist"/>
        <w:keepNext/>
        <w:ind w:left="505" w:hanging="505"/>
        <w:rPr>
          <w:b/>
          <w:sz w:val="24"/>
          <w:szCs w:val="24"/>
        </w:rPr>
      </w:pPr>
      <w:r w:rsidRPr="002243B8">
        <w:rPr>
          <w:b/>
          <w:sz w:val="24"/>
          <w:szCs w:val="24"/>
        </w:rPr>
        <w:t>What happens if there are too few directors</w:t>
      </w:r>
    </w:p>
    <w:p w14:paraId="7630EF2C" w14:textId="674E41C1" w:rsidR="000C4CC6" w:rsidRPr="000C4CC6" w:rsidRDefault="0035073C" w:rsidP="00717E7D">
      <w:pPr>
        <w:pStyle w:val="ACNCproformalist"/>
        <w:numPr>
          <w:ilvl w:val="1"/>
          <w:numId w:val="3"/>
        </w:numPr>
        <w:ind w:left="505" w:hanging="505"/>
      </w:pPr>
      <w:bookmarkStart w:id="92" w:name="_Ref382914390"/>
      <w:r w:rsidRPr="0035073C">
        <w:rPr>
          <w:bCs/>
        </w:rPr>
        <w:t xml:space="preserve">If the number of directors is reduced to fewer than </w:t>
      </w:r>
      <w:r w:rsidRPr="00C805A0">
        <w:rPr>
          <w:bCs/>
        </w:rPr>
        <w:t>three</w:t>
      </w:r>
      <w:r w:rsidR="00694C12">
        <w:rPr>
          <w:bCs/>
        </w:rPr>
        <w:t xml:space="preserve"> </w:t>
      </w:r>
      <w:r w:rsidRPr="0035073C">
        <w:rPr>
          <w:bCs/>
        </w:rPr>
        <w:t>or is less than the number required for a quorum, the continuing directors may act</w:t>
      </w:r>
      <w:r w:rsidR="000C4CC6">
        <w:rPr>
          <w:bCs/>
        </w:rPr>
        <w:t xml:space="preserve"> but only</w:t>
      </w:r>
      <w:r w:rsidR="004810EA">
        <w:rPr>
          <w:bCs/>
        </w:rPr>
        <w:t xml:space="preserve">: </w:t>
      </w:r>
    </w:p>
    <w:p w14:paraId="50154826" w14:textId="0DE5778E" w:rsidR="000C4CC6" w:rsidRPr="000C4CC6" w:rsidRDefault="008357E7" w:rsidP="00717E7D">
      <w:pPr>
        <w:pStyle w:val="ACNCproformalist"/>
        <w:numPr>
          <w:ilvl w:val="2"/>
          <w:numId w:val="3"/>
        </w:numPr>
        <w:ind w:left="862" w:hanging="357"/>
      </w:pPr>
      <w:r>
        <w:rPr>
          <w:bCs/>
        </w:rPr>
        <w:t>i</w:t>
      </w:r>
      <w:r w:rsidR="000C4CC6">
        <w:rPr>
          <w:bCs/>
        </w:rPr>
        <w:t xml:space="preserve">n an emergency </w:t>
      </w:r>
    </w:p>
    <w:p w14:paraId="3F8E03B5" w14:textId="3EEA47FA" w:rsidR="004810EA" w:rsidRPr="004810EA" w:rsidRDefault="0035073C" w:rsidP="00717E7D">
      <w:pPr>
        <w:pStyle w:val="ACNCproformalist"/>
        <w:numPr>
          <w:ilvl w:val="2"/>
          <w:numId w:val="3"/>
        </w:numPr>
        <w:ind w:left="862" w:hanging="357"/>
      </w:pPr>
      <w:r w:rsidRPr="0035073C">
        <w:rPr>
          <w:bCs/>
        </w:rPr>
        <w:lastRenderedPageBreak/>
        <w:t xml:space="preserve">for the purpose of increasing the number of directors to </w:t>
      </w:r>
      <w:r w:rsidRPr="00C805A0">
        <w:rPr>
          <w:bCs/>
        </w:rPr>
        <w:t>three</w:t>
      </w:r>
      <w:r w:rsidRPr="0035073C">
        <w:rPr>
          <w:bCs/>
        </w:rPr>
        <w:t xml:space="preserve"> or</w:t>
      </w:r>
      <w:r w:rsidR="00B778AC">
        <w:rPr>
          <w:bCs/>
        </w:rPr>
        <w:t xml:space="preserve"> the number required to form</w:t>
      </w:r>
      <w:r w:rsidRPr="0035073C">
        <w:rPr>
          <w:bCs/>
        </w:rPr>
        <w:t xml:space="preserve"> a quorum</w:t>
      </w:r>
      <w:r w:rsidR="004810EA">
        <w:rPr>
          <w:bCs/>
        </w:rPr>
        <w:t>,</w:t>
      </w:r>
      <w:r w:rsidRPr="0035073C">
        <w:rPr>
          <w:bCs/>
        </w:rPr>
        <w:t xml:space="preserve"> or </w:t>
      </w:r>
    </w:p>
    <w:p w14:paraId="33023755" w14:textId="6CDFCC1C" w:rsidR="0035073C" w:rsidRDefault="004810EA" w:rsidP="00717E7D">
      <w:pPr>
        <w:pStyle w:val="ACNCproformalist"/>
        <w:numPr>
          <w:ilvl w:val="2"/>
          <w:numId w:val="3"/>
        </w:numPr>
        <w:ind w:left="862" w:hanging="357"/>
      </w:pPr>
      <w:r>
        <w:rPr>
          <w:bCs/>
        </w:rPr>
        <w:t xml:space="preserve">to </w:t>
      </w:r>
      <w:r w:rsidR="0035073C" w:rsidRPr="0035073C">
        <w:rPr>
          <w:bCs/>
        </w:rPr>
        <w:t xml:space="preserve">call a </w:t>
      </w:r>
      <w:r w:rsidR="0035073C" w:rsidRPr="00014E02">
        <w:t>general</w:t>
      </w:r>
      <w:r w:rsidR="0035073C" w:rsidRPr="0035073C">
        <w:rPr>
          <w:b/>
          <w:bCs/>
        </w:rPr>
        <w:t xml:space="preserve"> </w:t>
      </w:r>
      <w:r w:rsidR="0035073C" w:rsidRPr="00014E02">
        <w:t>meeting</w:t>
      </w:r>
      <w:r w:rsidR="0035073C" w:rsidRPr="0035073C">
        <w:rPr>
          <w:bCs/>
        </w:rPr>
        <w:t>.</w:t>
      </w:r>
      <w:bookmarkEnd w:id="92"/>
    </w:p>
    <w:p w14:paraId="77118E7E" w14:textId="47438E4B" w:rsidR="0035073C" w:rsidRPr="002243B8" w:rsidRDefault="00B778AC" w:rsidP="00940541">
      <w:pPr>
        <w:pStyle w:val="ACNCproformalist"/>
        <w:keepNext/>
        <w:ind w:left="505" w:hanging="505"/>
        <w:rPr>
          <w:b/>
          <w:sz w:val="24"/>
          <w:szCs w:val="24"/>
        </w:rPr>
      </w:pPr>
      <w:bookmarkStart w:id="93" w:name="_Ref207958720"/>
      <w:r w:rsidRPr="002243B8">
        <w:rPr>
          <w:b/>
          <w:sz w:val="24"/>
          <w:szCs w:val="24"/>
        </w:rPr>
        <w:t>Election of chairperson</w:t>
      </w:r>
      <w:bookmarkEnd w:id="93"/>
    </w:p>
    <w:p w14:paraId="3A056910" w14:textId="05B6BA80" w:rsidR="00694C12" w:rsidRDefault="00B778AC" w:rsidP="00F65866">
      <w:pPr>
        <w:pStyle w:val="ACNCproformalist"/>
        <w:numPr>
          <w:ilvl w:val="1"/>
          <w:numId w:val="3"/>
        </w:numPr>
        <w:ind w:left="505" w:hanging="505"/>
      </w:pPr>
      <w:r>
        <w:t>The directors must elect a director as the company’s chairperson and may decide the period for which that person is to be chairperson.</w:t>
      </w:r>
    </w:p>
    <w:p w14:paraId="50731656" w14:textId="7AED4CF3" w:rsidR="00B778AC" w:rsidRDefault="00B778AC" w:rsidP="00F65866">
      <w:pPr>
        <w:pStyle w:val="ACNCproformalist"/>
        <w:numPr>
          <w:ilvl w:val="1"/>
          <w:numId w:val="3"/>
        </w:numPr>
        <w:ind w:left="505" w:hanging="505"/>
      </w:pPr>
      <w:r>
        <w:t>The chairperson’s responsibilities include:</w:t>
      </w:r>
    </w:p>
    <w:p w14:paraId="0C72B2B1" w14:textId="1746F1BC" w:rsidR="00B778AC" w:rsidRPr="00B778AC" w:rsidRDefault="00B778AC" w:rsidP="00B778AC">
      <w:pPr>
        <w:pStyle w:val="ACNCproformalist"/>
        <w:numPr>
          <w:ilvl w:val="2"/>
          <w:numId w:val="3"/>
        </w:numPr>
        <w:ind w:left="862" w:hanging="357"/>
      </w:pPr>
      <w:r>
        <w:rPr>
          <w:bCs/>
        </w:rPr>
        <w:t>managing board meetings, including setting the agenda</w:t>
      </w:r>
    </w:p>
    <w:p w14:paraId="748F84AF" w14:textId="74C35E5C" w:rsidR="00B778AC" w:rsidRPr="00B778AC" w:rsidRDefault="00B778AC" w:rsidP="00B778AC">
      <w:pPr>
        <w:pStyle w:val="ACNCproformalist"/>
        <w:numPr>
          <w:ilvl w:val="2"/>
          <w:numId w:val="3"/>
        </w:numPr>
        <w:ind w:left="862" w:hanging="357"/>
      </w:pPr>
      <w:r>
        <w:rPr>
          <w:bCs/>
        </w:rPr>
        <w:t>ensuring directors receive accurate, timely, and clear information</w:t>
      </w:r>
    </w:p>
    <w:p w14:paraId="689E940A" w14:textId="5ED0DB06" w:rsidR="00B778AC" w:rsidRPr="00B778AC" w:rsidRDefault="00B778AC" w:rsidP="00B778AC">
      <w:pPr>
        <w:pStyle w:val="ACNCproformalist"/>
        <w:numPr>
          <w:ilvl w:val="2"/>
          <w:numId w:val="3"/>
        </w:numPr>
        <w:ind w:left="862" w:hanging="357"/>
      </w:pPr>
      <w:r>
        <w:rPr>
          <w:bCs/>
        </w:rPr>
        <w:t>ensuring effective communication with members, and</w:t>
      </w:r>
    </w:p>
    <w:p w14:paraId="2D11D589" w14:textId="330AD84E" w:rsidR="00B778AC" w:rsidRPr="000C4CC6" w:rsidRDefault="00B778AC" w:rsidP="00B778AC">
      <w:pPr>
        <w:pStyle w:val="ACNCproformalist"/>
        <w:numPr>
          <w:ilvl w:val="2"/>
          <w:numId w:val="3"/>
        </w:numPr>
        <w:ind w:left="862" w:hanging="357"/>
      </w:pPr>
      <w:r>
        <w:rPr>
          <w:bCs/>
        </w:rPr>
        <w:t>managing disputes to ensure the company is run effectively.</w:t>
      </w:r>
    </w:p>
    <w:p w14:paraId="15A9051F" w14:textId="77777777" w:rsidR="0035073C" w:rsidRPr="008E292C" w:rsidRDefault="0035073C" w:rsidP="00940541">
      <w:pPr>
        <w:pStyle w:val="ACNCproformalist"/>
        <w:keepNext/>
        <w:ind w:left="505" w:hanging="505"/>
        <w:rPr>
          <w:b/>
          <w:sz w:val="24"/>
          <w:szCs w:val="24"/>
        </w:rPr>
      </w:pPr>
      <w:r w:rsidRPr="008E292C">
        <w:rPr>
          <w:b/>
          <w:sz w:val="24"/>
          <w:szCs w:val="24"/>
        </w:rPr>
        <w:t>Term of office</w:t>
      </w:r>
    </w:p>
    <w:p w14:paraId="79F4EC7D" w14:textId="17409280" w:rsidR="005E435F" w:rsidRDefault="00694C12" w:rsidP="00940541">
      <w:pPr>
        <w:pStyle w:val="ACNCproformalist"/>
        <w:numPr>
          <w:ilvl w:val="1"/>
          <w:numId w:val="3"/>
        </w:numPr>
        <w:ind w:left="505" w:hanging="505"/>
      </w:pPr>
      <w:r>
        <w:t xml:space="preserve">Elected directors </w:t>
      </w:r>
      <w:r w:rsidR="00B778AC">
        <w:t xml:space="preserve">hold office </w:t>
      </w:r>
      <w:r>
        <w:t xml:space="preserve">for a term of two years </w:t>
      </w:r>
      <w:r w:rsidR="00B778AC">
        <w:t>and are eligible for re-election for further terms of two years each, and a maximum service limit of 10 consecutive years</w:t>
      </w:r>
      <w:r w:rsidR="005E435F">
        <w:t>, unless the members resolve to extend the maximum service limit for a particular director.</w:t>
      </w:r>
    </w:p>
    <w:p w14:paraId="03BDB283" w14:textId="532F212F" w:rsidR="005E435F" w:rsidRDefault="005E435F" w:rsidP="00940541">
      <w:pPr>
        <w:pStyle w:val="ACNCproformalist"/>
        <w:numPr>
          <w:ilvl w:val="1"/>
          <w:numId w:val="3"/>
        </w:numPr>
        <w:ind w:left="505" w:hanging="505"/>
      </w:pPr>
      <w:r>
        <w:t>Directors appointed to fill a casual vacancy hold that office until the end of the term that would have been served by the former director they are replacing. Time spent filling a casual vacancy does not count towards a maximum service limit.</w:t>
      </w:r>
    </w:p>
    <w:p w14:paraId="2EAB5494" w14:textId="4F75EB3D" w:rsidR="0035073C" w:rsidRPr="00A133AF" w:rsidRDefault="005E435F" w:rsidP="00940541">
      <w:pPr>
        <w:pStyle w:val="ACNCproformalist"/>
        <w:keepNext/>
        <w:ind w:left="505" w:hanging="505"/>
        <w:rPr>
          <w:b/>
          <w:sz w:val="24"/>
          <w:szCs w:val="24"/>
        </w:rPr>
      </w:pPr>
      <w:bookmarkStart w:id="94" w:name="_Ref152604270"/>
      <w:r>
        <w:rPr>
          <w:b/>
          <w:sz w:val="24"/>
          <w:szCs w:val="24"/>
        </w:rPr>
        <w:t>How to</w:t>
      </w:r>
      <w:r w:rsidR="0035073C" w:rsidRPr="00A133AF">
        <w:rPr>
          <w:b/>
          <w:sz w:val="24"/>
          <w:szCs w:val="24"/>
        </w:rPr>
        <w:t xml:space="preserve"> stop being a director</w:t>
      </w:r>
      <w:bookmarkEnd w:id="94"/>
    </w:p>
    <w:p w14:paraId="7DD86E28" w14:textId="77777777" w:rsidR="0035073C" w:rsidRPr="00117524" w:rsidRDefault="0035073C" w:rsidP="00940541">
      <w:pPr>
        <w:pStyle w:val="ACNCproformalist"/>
        <w:numPr>
          <w:ilvl w:val="1"/>
          <w:numId w:val="3"/>
        </w:numPr>
        <w:ind w:left="505" w:hanging="505"/>
      </w:pPr>
      <w:r w:rsidRPr="00476AD5">
        <w:t xml:space="preserve">A director stops being a director if they: </w:t>
      </w:r>
    </w:p>
    <w:p w14:paraId="7306DDCD" w14:textId="552920A0" w:rsidR="0035073C" w:rsidRPr="00117524" w:rsidRDefault="005E435F" w:rsidP="00DB272B">
      <w:pPr>
        <w:pStyle w:val="ACNCproformalist"/>
        <w:numPr>
          <w:ilvl w:val="2"/>
          <w:numId w:val="3"/>
        </w:numPr>
        <w:ind w:left="862" w:hanging="357"/>
      </w:pPr>
      <w:r>
        <w:t>resign in writing to the secretary</w:t>
      </w:r>
    </w:p>
    <w:p w14:paraId="036FC285" w14:textId="694F6565" w:rsidR="005E435F" w:rsidRDefault="005E435F" w:rsidP="005E435F">
      <w:pPr>
        <w:pStyle w:val="ACNCproformalist"/>
        <w:numPr>
          <w:ilvl w:val="2"/>
          <w:numId w:val="3"/>
        </w:numPr>
        <w:ind w:left="862" w:hanging="357"/>
      </w:pPr>
      <w:r w:rsidRPr="00117524" w:rsidDel="003A5FC2">
        <w:t xml:space="preserve">stop being a member </w:t>
      </w:r>
    </w:p>
    <w:p w14:paraId="1BFCEFC9" w14:textId="77777777" w:rsidR="005E435F" w:rsidRDefault="005E435F" w:rsidP="005E435F">
      <w:pPr>
        <w:pStyle w:val="ACNCproformalist"/>
        <w:numPr>
          <w:ilvl w:val="2"/>
          <w:numId w:val="3"/>
        </w:numPr>
        <w:ind w:left="862" w:hanging="357"/>
      </w:pPr>
      <w:r>
        <w:t>are a representative of a member, and that member stops being a member</w:t>
      </w:r>
    </w:p>
    <w:p w14:paraId="26989967" w14:textId="77777777" w:rsidR="005E435F" w:rsidDel="003A5FC2" w:rsidRDefault="005E435F" w:rsidP="005E435F">
      <w:pPr>
        <w:pStyle w:val="ACNCproformalist"/>
        <w:numPr>
          <w:ilvl w:val="2"/>
          <w:numId w:val="3"/>
        </w:numPr>
        <w:ind w:left="862" w:hanging="357"/>
      </w:pPr>
      <w:r>
        <w:t>are a representative of a member, and that member notifies the organisation that the representative is no longer a representative</w:t>
      </w:r>
    </w:p>
    <w:p w14:paraId="2733EA46" w14:textId="10AADB01" w:rsidR="005E435F" w:rsidRDefault="005E435F" w:rsidP="005E435F">
      <w:pPr>
        <w:pStyle w:val="ACNCproformalist"/>
        <w:numPr>
          <w:ilvl w:val="2"/>
          <w:numId w:val="3"/>
        </w:numPr>
        <w:ind w:left="862" w:hanging="357"/>
      </w:pPr>
      <w:r w:rsidRPr="00117524">
        <w:t xml:space="preserve">are removed </w:t>
      </w:r>
      <w:r>
        <w:t xml:space="preserve">from office under clause </w:t>
      </w:r>
      <w:r w:rsidR="00D36761">
        <w:fldChar w:fldCharType="begin"/>
      </w:r>
      <w:r w:rsidR="00D36761">
        <w:instrText xml:space="preserve"> REF _Ref207962233 \r \h </w:instrText>
      </w:r>
      <w:r w:rsidR="00D36761">
        <w:fldChar w:fldCharType="separate"/>
      </w:r>
      <w:r w:rsidR="00D36761">
        <w:t>43</w:t>
      </w:r>
      <w:r w:rsidR="00D36761">
        <w:fldChar w:fldCharType="end"/>
      </w:r>
    </w:p>
    <w:p w14:paraId="5F7B432E" w14:textId="77777777" w:rsidR="005E435F" w:rsidRDefault="005E435F" w:rsidP="005E435F">
      <w:pPr>
        <w:pStyle w:val="ACNCproformalist"/>
        <w:numPr>
          <w:ilvl w:val="2"/>
          <w:numId w:val="3"/>
        </w:numPr>
        <w:ind w:left="862" w:hanging="357"/>
      </w:pPr>
      <w:r>
        <w:t>are appointed for a term of office and are not reappointed</w:t>
      </w:r>
    </w:p>
    <w:p w14:paraId="6D5543B6" w14:textId="1B543E9C" w:rsidR="005E435F" w:rsidRPr="00117524" w:rsidRDefault="005E435F" w:rsidP="005E435F">
      <w:pPr>
        <w:pStyle w:val="ACNCproformalist"/>
        <w:numPr>
          <w:ilvl w:val="2"/>
          <w:numId w:val="3"/>
        </w:numPr>
        <w:ind w:left="862" w:hanging="357"/>
      </w:pPr>
      <w:r>
        <w:t xml:space="preserve">are disqualified from being a director </w:t>
      </w:r>
      <w:r w:rsidRPr="00117524">
        <w:t xml:space="preserve">under the </w:t>
      </w:r>
      <w:r w:rsidRPr="00014E02">
        <w:rPr>
          <w:bCs/>
        </w:rPr>
        <w:t>Corporations</w:t>
      </w:r>
      <w:r w:rsidRPr="0035073C">
        <w:rPr>
          <w:b/>
        </w:rPr>
        <w:t xml:space="preserve"> </w:t>
      </w:r>
      <w:r w:rsidRPr="00014E02">
        <w:rPr>
          <w:bCs/>
        </w:rPr>
        <w:t>Act</w:t>
      </w:r>
      <w:r w:rsidRPr="00117524">
        <w:t xml:space="preserve"> or the </w:t>
      </w:r>
      <w:r w:rsidRPr="00014E02">
        <w:rPr>
          <w:bCs/>
        </w:rPr>
        <w:t>ACNC Act</w:t>
      </w:r>
      <w:r>
        <w:rPr>
          <w:bCs/>
        </w:rPr>
        <w:t>,</w:t>
      </w:r>
    </w:p>
    <w:p w14:paraId="6978099D" w14:textId="7C10C688" w:rsidR="0035073C" w:rsidRDefault="0035073C" w:rsidP="00DB272B">
      <w:pPr>
        <w:pStyle w:val="ACNCproformalist"/>
        <w:numPr>
          <w:ilvl w:val="2"/>
          <w:numId w:val="3"/>
        </w:numPr>
        <w:ind w:left="862" w:hanging="357"/>
      </w:pPr>
      <w:r w:rsidRPr="00117524">
        <w:t>die</w:t>
      </w:r>
      <w:r w:rsidR="005E435F">
        <w:t>.</w:t>
      </w:r>
    </w:p>
    <w:p w14:paraId="3E14385C" w14:textId="4A791E74" w:rsidR="005E435F" w:rsidRPr="00A133AF" w:rsidRDefault="005E435F" w:rsidP="005E435F">
      <w:pPr>
        <w:pStyle w:val="ACNCproformalist"/>
        <w:keepNext/>
        <w:ind w:left="505" w:hanging="505"/>
        <w:rPr>
          <w:b/>
          <w:sz w:val="24"/>
          <w:szCs w:val="24"/>
        </w:rPr>
      </w:pPr>
      <w:bookmarkStart w:id="95" w:name="_Ref207962233"/>
      <w:r>
        <w:rPr>
          <w:b/>
          <w:sz w:val="24"/>
          <w:szCs w:val="24"/>
        </w:rPr>
        <w:t xml:space="preserve">How </w:t>
      </w:r>
      <w:r w:rsidR="00D36761">
        <w:rPr>
          <w:b/>
          <w:sz w:val="24"/>
          <w:szCs w:val="24"/>
        </w:rPr>
        <w:t xml:space="preserve">to </w:t>
      </w:r>
      <w:r>
        <w:rPr>
          <w:b/>
          <w:sz w:val="24"/>
          <w:szCs w:val="24"/>
        </w:rPr>
        <w:t>remove</w:t>
      </w:r>
      <w:r w:rsidRPr="00A133AF">
        <w:rPr>
          <w:b/>
          <w:sz w:val="24"/>
          <w:szCs w:val="24"/>
        </w:rPr>
        <w:t xml:space="preserve"> a director</w:t>
      </w:r>
      <w:bookmarkEnd w:id="95"/>
    </w:p>
    <w:p w14:paraId="0415837F" w14:textId="69CA025D" w:rsidR="005E435F" w:rsidRDefault="005E435F" w:rsidP="005E435F">
      <w:pPr>
        <w:pStyle w:val="ACNCproformalist"/>
        <w:numPr>
          <w:ilvl w:val="1"/>
          <w:numId w:val="3"/>
        </w:numPr>
        <w:ind w:left="505" w:hanging="505"/>
      </w:pPr>
      <w:r>
        <w:t xml:space="preserve">The members may remove a director by passing a resolution at a general meeting. Clause </w:t>
      </w:r>
      <w:r w:rsidR="00D36761">
        <w:fldChar w:fldCharType="begin"/>
      </w:r>
      <w:r w:rsidR="00D36761">
        <w:instrText xml:space="preserve"> REF _Ref152603270 \r \h </w:instrText>
      </w:r>
      <w:r w:rsidR="00D36761">
        <w:fldChar w:fldCharType="separate"/>
      </w:r>
      <w:r w:rsidR="00D36761">
        <w:t>31</w:t>
      </w:r>
      <w:r w:rsidR="00D36761">
        <w:fldChar w:fldCharType="end"/>
      </w:r>
      <w:r>
        <w:t xml:space="preserve"> does not apply. Instead, the process is as follows:</w:t>
      </w:r>
    </w:p>
    <w:p w14:paraId="4CE6A2DD" w14:textId="4B5F9F24" w:rsidR="005E435F" w:rsidRDefault="005E435F" w:rsidP="005E435F">
      <w:pPr>
        <w:pStyle w:val="ACNCproformalist"/>
        <w:numPr>
          <w:ilvl w:val="2"/>
          <w:numId w:val="3"/>
        </w:numPr>
        <w:ind w:left="862" w:hanging="357"/>
      </w:pPr>
      <w:r>
        <w:t>The members must provide notice of intention to move a members’ resolution to remove a director at least two months before the meeting is to be held.</w:t>
      </w:r>
    </w:p>
    <w:p w14:paraId="0ED1E1D7" w14:textId="39B232FF" w:rsidR="005E435F" w:rsidRDefault="005E435F" w:rsidP="005E435F">
      <w:pPr>
        <w:pStyle w:val="ACNCproformalist"/>
        <w:numPr>
          <w:ilvl w:val="2"/>
          <w:numId w:val="3"/>
        </w:numPr>
        <w:ind w:left="862" w:hanging="357"/>
      </w:pPr>
      <w:r>
        <w:t>The company must provide a copy of the notice to the director as soon as practicable after it is received.</w:t>
      </w:r>
    </w:p>
    <w:p w14:paraId="1EF8BFCD" w14:textId="1FCD900A" w:rsidR="005E435F" w:rsidRDefault="005E435F" w:rsidP="005E435F">
      <w:pPr>
        <w:pStyle w:val="ACNCproformalist"/>
        <w:numPr>
          <w:ilvl w:val="2"/>
          <w:numId w:val="3"/>
        </w:numPr>
        <w:ind w:left="862" w:hanging="357"/>
      </w:pPr>
      <w:r>
        <w:lastRenderedPageBreak/>
        <w:t>The director can give the company a written statement to circulate to the members and speak to the motion at the meeting.</w:t>
      </w:r>
    </w:p>
    <w:p w14:paraId="71D5A7A1" w14:textId="57CE372C" w:rsidR="005E435F" w:rsidRDefault="005E435F" w:rsidP="005E435F">
      <w:pPr>
        <w:pStyle w:val="ACNCproformalist"/>
        <w:numPr>
          <w:ilvl w:val="2"/>
          <w:numId w:val="3"/>
        </w:numPr>
        <w:ind w:left="862" w:hanging="357"/>
      </w:pPr>
      <w:r>
        <w:t>The members must pass a resolution to remove the director.</w:t>
      </w:r>
    </w:p>
    <w:p w14:paraId="14A12238" w14:textId="7661FD9C" w:rsidR="005E435F" w:rsidRPr="00A133AF" w:rsidRDefault="005E435F" w:rsidP="005E435F">
      <w:pPr>
        <w:pStyle w:val="ACNCproformalist"/>
        <w:keepNext/>
        <w:ind w:left="505" w:hanging="505"/>
        <w:rPr>
          <w:b/>
          <w:sz w:val="24"/>
          <w:szCs w:val="24"/>
        </w:rPr>
      </w:pPr>
      <w:r>
        <w:rPr>
          <w:b/>
          <w:sz w:val="24"/>
          <w:szCs w:val="24"/>
        </w:rPr>
        <w:t>How to appoint and remove an auditor</w:t>
      </w:r>
    </w:p>
    <w:p w14:paraId="04AA7725" w14:textId="1D5891FC" w:rsidR="005E435F" w:rsidRDefault="005E435F" w:rsidP="005E435F">
      <w:pPr>
        <w:pStyle w:val="ACNCproformalist"/>
        <w:numPr>
          <w:ilvl w:val="1"/>
          <w:numId w:val="3"/>
        </w:numPr>
        <w:ind w:left="505" w:hanging="505"/>
      </w:pPr>
      <w:r>
        <w:t>The members may appoint an auditor by passing a resolution at a general meeting.</w:t>
      </w:r>
    </w:p>
    <w:p w14:paraId="688B2139" w14:textId="2BE88642" w:rsidR="005E435F" w:rsidRPr="00117524" w:rsidRDefault="005E435F" w:rsidP="00B61C8E">
      <w:pPr>
        <w:pStyle w:val="ACNCproformalist"/>
        <w:numPr>
          <w:ilvl w:val="1"/>
          <w:numId w:val="3"/>
        </w:numPr>
        <w:ind w:left="505" w:hanging="505"/>
      </w:pPr>
      <w:r>
        <w:t>The members may remove an auditor by passing a resolution in a general meeting.</w:t>
      </w:r>
    </w:p>
    <w:p w14:paraId="00EBE163" w14:textId="77777777" w:rsidR="0035073C" w:rsidRPr="00CE7CA2" w:rsidRDefault="00820938" w:rsidP="0076483B">
      <w:pPr>
        <w:pStyle w:val="Heading2"/>
        <w:keepNext/>
        <w:spacing w:before="120" w:after="120"/>
      </w:pPr>
      <w:bookmarkStart w:id="96" w:name="_Toc207963145"/>
      <w:r w:rsidRPr="00CE7CA2">
        <w:t>Powers of directors</w:t>
      </w:r>
      <w:bookmarkEnd w:id="96"/>
    </w:p>
    <w:p w14:paraId="6060C712" w14:textId="62BA9BD9" w:rsidR="00671A83" w:rsidRPr="004D54EC" w:rsidRDefault="00671A83" w:rsidP="00671A83">
      <w:pPr>
        <w:pStyle w:val="ACNCproformalist"/>
        <w:keepNext/>
        <w:ind w:left="505" w:hanging="505"/>
        <w:rPr>
          <w:b/>
          <w:sz w:val="24"/>
          <w:szCs w:val="24"/>
        </w:rPr>
      </w:pPr>
      <w:r>
        <w:rPr>
          <w:b/>
          <w:sz w:val="24"/>
          <w:szCs w:val="24"/>
        </w:rPr>
        <w:t>Powers, responsibilities and limitations</w:t>
      </w:r>
    </w:p>
    <w:p w14:paraId="3E817111" w14:textId="1FCC2CEA" w:rsidR="005E435F" w:rsidRPr="00117524" w:rsidRDefault="005E435F" w:rsidP="005E435F">
      <w:pPr>
        <w:pStyle w:val="ACNCproformalist"/>
        <w:numPr>
          <w:ilvl w:val="1"/>
          <w:numId w:val="3"/>
        </w:numPr>
        <w:ind w:left="505" w:hanging="505"/>
      </w:pPr>
      <w:r w:rsidRPr="00117524">
        <w:t xml:space="preserve">The directors may use all the powers of </w:t>
      </w:r>
      <w:r>
        <w:t xml:space="preserve">the company </w:t>
      </w:r>
      <w:r w:rsidRPr="00117524">
        <w:t xml:space="preserve">except </w:t>
      </w:r>
      <w:r>
        <w:t>any</w:t>
      </w:r>
      <w:r w:rsidRPr="00117524">
        <w:t xml:space="preserve"> powers that, under the </w:t>
      </w:r>
      <w:r w:rsidRPr="00014E02">
        <w:rPr>
          <w:bCs/>
        </w:rPr>
        <w:t>Corporations Act</w:t>
      </w:r>
      <w:r w:rsidRPr="00117524">
        <w:t xml:space="preserve"> or this constitution, </w:t>
      </w:r>
      <w:r>
        <w:t>may</w:t>
      </w:r>
      <w:r w:rsidRPr="00117524">
        <w:t xml:space="preserve"> only be used by members.</w:t>
      </w:r>
    </w:p>
    <w:p w14:paraId="3A2CE1BC" w14:textId="20FBB06B" w:rsidR="005E435F" w:rsidRDefault="005E435F" w:rsidP="00C157E6">
      <w:pPr>
        <w:pStyle w:val="ACNCproformalist"/>
        <w:numPr>
          <w:ilvl w:val="1"/>
          <w:numId w:val="3"/>
        </w:numPr>
        <w:ind w:left="505" w:hanging="505"/>
      </w:pPr>
      <w:r>
        <w:t>The directors may borrow or raise money, charge any property or business of the company or give any other security for a debt, liability or obligation of the company.</w:t>
      </w:r>
    </w:p>
    <w:p w14:paraId="4688FCF3" w14:textId="3CDB2036" w:rsidR="0035073C" w:rsidRPr="00117524" w:rsidRDefault="0035073C" w:rsidP="00C157E6">
      <w:pPr>
        <w:pStyle w:val="ACNCproformalist"/>
        <w:numPr>
          <w:ilvl w:val="1"/>
          <w:numId w:val="3"/>
        </w:numPr>
        <w:ind w:left="505" w:hanging="505"/>
      </w:pPr>
      <w:r w:rsidRPr="00117524">
        <w:t>The directors are responsible for managing and</w:t>
      </w:r>
      <w:r w:rsidRPr="003E054B">
        <w:t xml:space="preserve"> directing the activities of </w:t>
      </w:r>
      <w:r w:rsidR="00BB6609">
        <w:t xml:space="preserve">the </w:t>
      </w:r>
      <w:r w:rsidR="005E435F">
        <w:t xml:space="preserve">company </w:t>
      </w:r>
      <w:r w:rsidRPr="003E054B">
        <w:t xml:space="preserve">to </w:t>
      </w:r>
      <w:r w:rsidR="004F5C95" w:rsidRPr="003E054B">
        <w:t xml:space="preserve">carry out </w:t>
      </w:r>
      <w:r w:rsidRPr="003E054B">
        <w:t>the purpose</w:t>
      </w:r>
      <w:r w:rsidR="006C7B92" w:rsidRPr="003E054B">
        <w:t>(s)</w:t>
      </w:r>
      <w:r w:rsidRPr="003E054B">
        <w:t xml:space="preserve"> set out in clause</w:t>
      </w:r>
      <w:r w:rsidR="002B03AB">
        <w:t xml:space="preserve"> </w:t>
      </w:r>
      <w:r w:rsidR="002B03AB">
        <w:fldChar w:fldCharType="begin"/>
      </w:r>
      <w:r w:rsidR="002B03AB">
        <w:instrText xml:space="preserve"> REF _Ref207958264 \r \h </w:instrText>
      </w:r>
      <w:r w:rsidR="002B03AB">
        <w:fldChar w:fldCharType="separate"/>
      </w:r>
      <w:r w:rsidR="002B03AB">
        <w:t>7</w:t>
      </w:r>
      <w:r w:rsidR="002B03AB">
        <w:fldChar w:fldCharType="end"/>
      </w:r>
      <w:r w:rsidRPr="003E054B">
        <w:t>.</w:t>
      </w:r>
    </w:p>
    <w:p w14:paraId="122E3A6D" w14:textId="56D2377D" w:rsidR="005500DF" w:rsidRPr="00117524" w:rsidRDefault="0035073C" w:rsidP="00C157E6">
      <w:pPr>
        <w:pStyle w:val="ACNCproformalist"/>
        <w:numPr>
          <w:ilvl w:val="1"/>
          <w:numId w:val="3"/>
        </w:numPr>
        <w:ind w:left="505" w:hanging="505"/>
      </w:pPr>
      <w:r w:rsidRPr="00117524">
        <w:t xml:space="preserve">The directors must decide on the responsible financial management of </w:t>
      </w:r>
      <w:r w:rsidR="00BB6609">
        <w:t xml:space="preserve">the </w:t>
      </w:r>
      <w:r w:rsidR="00671A83">
        <w:t xml:space="preserve">company </w:t>
      </w:r>
      <w:r w:rsidRPr="00117524">
        <w:t>including</w:t>
      </w:r>
      <w:r w:rsidR="005500DF">
        <w:t xml:space="preserve">: </w:t>
      </w:r>
    </w:p>
    <w:p w14:paraId="53967086" w14:textId="4FBE67A5" w:rsidR="0035073C" w:rsidRPr="00117524" w:rsidRDefault="0035073C" w:rsidP="00C157E6">
      <w:pPr>
        <w:pStyle w:val="ACNCproformalist"/>
        <w:numPr>
          <w:ilvl w:val="2"/>
          <w:numId w:val="3"/>
        </w:numPr>
        <w:ind w:left="862" w:hanging="357"/>
      </w:pPr>
      <w:r w:rsidRPr="00117524">
        <w:t>any suitable written delegations of power under clause</w:t>
      </w:r>
      <w:r w:rsidR="00671A83">
        <w:t xml:space="preserve"> </w:t>
      </w:r>
      <w:r w:rsidR="002B03AB">
        <w:fldChar w:fldCharType="begin"/>
      </w:r>
      <w:r w:rsidR="002B03AB">
        <w:instrText xml:space="preserve"> REF _Ref152603485 \r \h </w:instrText>
      </w:r>
      <w:r w:rsidR="002B03AB">
        <w:fldChar w:fldCharType="separate"/>
      </w:r>
      <w:r w:rsidR="002B03AB">
        <w:t>46</w:t>
      </w:r>
      <w:r w:rsidR="002B03AB">
        <w:fldChar w:fldCharType="end"/>
      </w:r>
      <w:r w:rsidR="00C818F3">
        <w:t>, and</w:t>
      </w:r>
    </w:p>
    <w:p w14:paraId="0F42A3C7" w14:textId="593E71D7" w:rsidR="005500DF" w:rsidRDefault="0035073C" w:rsidP="00C157E6">
      <w:pPr>
        <w:pStyle w:val="ACNCproformalist"/>
        <w:numPr>
          <w:ilvl w:val="2"/>
          <w:numId w:val="3"/>
        </w:numPr>
        <w:ind w:left="862" w:hanging="357"/>
      </w:pPr>
      <w:r w:rsidRPr="00117524">
        <w:t>how money will be managed</w:t>
      </w:r>
      <w:r w:rsidR="00671A83">
        <w:t xml:space="preserve"> – including how electronic transfers must be authorised, signed off </w:t>
      </w:r>
      <w:r w:rsidRPr="00117524">
        <w:t>or otherwise approved.</w:t>
      </w:r>
      <w:r w:rsidR="005500DF">
        <w:t xml:space="preserve"> </w:t>
      </w:r>
    </w:p>
    <w:p w14:paraId="1C83B71E" w14:textId="4BA22550" w:rsidR="0035073C" w:rsidRPr="0035073C" w:rsidRDefault="0035073C" w:rsidP="00BA0944">
      <w:pPr>
        <w:pStyle w:val="ACNCproformalist"/>
        <w:numPr>
          <w:ilvl w:val="1"/>
          <w:numId w:val="3"/>
        </w:numPr>
        <w:ind w:left="505" w:hanging="505"/>
      </w:pPr>
      <w:r w:rsidRPr="0035073C">
        <w:t>The directors cannot remove a director or auditor. Directors and auditors may only be removed by a</w:t>
      </w:r>
      <w:r w:rsidR="00671A83">
        <w:t xml:space="preserve"> resolution passed</w:t>
      </w:r>
      <w:r w:rsidR="00F416FF">
        <w:t xml:space="preserve"> at a </w:t>
      </w:r>
      <w:r w:rsidR="00F416FF" w:rsidRPr="00014E02">
        <w:rPr>
          <w:bCs/>
        </w:rPr>
        <w:t>general meeting</w:t>
      </w:r>
      <w:r w:rsidRPr="0035073C">
        <w:t>.</w:t>
      </w:r>
      <w:r>
        <w:t xml:space="preserve"> </w:t>
      </w:r>
      <w:bookmarkStart w:id="97" w:name="_Ref381865936"/>
    </w:p>
    <w:p w14:paraId="0414C5BB" w14:textId="77777777" w:rsidR="0035073C" w:rsidRPr="004D54EC" w:rsidRDefault="0035073C" w:rsidP="00BA0944">
      <w:pPr>
        <w:pStyle w:val="ACNCproformalist"/>
        <w:keepNext/>
        <w:ind w:left="505" w:hanging="505"/>
        <w:rPr>
          <w:b/>
          <w:sz w:val="24"/>
          <w:szCs w:val="24"/>
        </w:rPr>
      </w:pPr>
      <w:bookmarkStart w:id="98" w:name="_Ref152603485"/>
      <w:r w:rsidRPr="004D54EC">
        <w:rPr>
          <w:b/>
          <w:sz w:val="24"/>
          <w:szCs w:val="24"/>
        </w:rPr>
        <w:t>Delegation of directors’ powers</w:t>
      </w:r>
      <w:bookmarkEnd w:id="97"/>
      <w:bookmarkEnd w:id="98"/>
    </w:p>
    <w:p w14:paraId="2435AB32" w14:textId="77777777" w:rsidR="00671A83" w:rsidRDefault="0035073C" w:rsidP="00BA0944">
      <w:pPr>
        <w:pStyle w:val="ACNCproformalist"/>
        <w:numPr>
          <w:ilvl w:val="1"/>
          <w:numId w:val="3"/>
        </w:numPr>
        <w:ind w:left="505" w:hanging="505"/>
      </w:pPr>
      <w:r w:rsidRPr="0017710D">
        <w:t>The directors may delegate any of their powers and functions to</w:t>
      </w:r>
      <w:r w:rsidR="00671A83">
        <w:t>:</w:t>
      </w:r>
    </w:p>
    <w:p w14:paraId="17232716" w14:textId="267E5098" w:rsidR="00671A83" w:rsidRDefault="0035073C" w:rsidP="00671A83">
      <w:pPr>
        <w:pStyle w:val="ACNCproformalist"/>
        <w:numPr>
          <w:ilvl w:val="2"/>
          <w:numId w:val="3"/>
        </w:numPr>
        <w:ind w:left="862" w:hanging="357"/>
      </w:pPr>
      <w:r w:rsidRPr="0017710D">
        <w:t>a committee</w:t>
      </w:r>
    </w:p>
    <w:p w14:paraId="0BBDF1BB" w14:textId="56E6AB96" w:rsidR="00671A83" w:rsidRDefault="0035073C" w:rsidP="00671A83">
      <w:pPr>
        <w:pStyle w:val="ACNCproformalist"/>
        <w:numPr>
          <w:ilvl w:val="2"/>
          <w:numId w:val="3"/>
        </w:numPr>
        <w:ind w:left="862" w:hanging="357"/>
      </w:pPr>
      <w:r w:rsidRPr="0017710D">
        <w:t xml:space="preserve">a </w:t>
      </w:r>
      <w:r w:rsidR="00671A83">
        <w:t xml:space="preserve">particular </w:t>
      </w:r>
      <w:r w:rsidRPr="0017710D">
        <w:t>director</w:t>
      </w:r>
    </w:p>
    <w:p w14:paraId="3F4C328F" w14:textId="3CFDCFDF" w:rsidR="00671A83" w:rsidRDefault="00671A83" w:rsidP="00671A83">
      <w:pPr>
        <w:pStyle w:val="ACNCproformalist"/>
        <w:numPr>
          <w:ilvl w:val="2"/>
          <w:numId w:val="3"/>
        </w:numPr>
        <w:ind w:left="862" w:hanging="357"/>
      </w:pPr>
      <w:r>
        <w:t>a company employee</w:t>
      </w:r>
      <w:r w:rsidR="00101BC5">
        <w:t>, or</w:t>
      </w:r>
      <w:r w:rsidR="0035073C" w:rsidRPr="0017710D">
        <w:t xml:space="preserve"> </w:t>
      </w:r>
    </w:p>
    <w:p w14:paraId="2BF24384" w14:textId="7CCC0A18" w:rsidR="0035073C" w:rsidRPr="0017710D" w:rsidRDefault="0035073C" w:rsidP="007533A6">
      <w:pPr>
        <w:pStyle w:val="ACNCproformalist"/>
        <w:numPr>
          <w:ilvl w:val="2"/>
          <w:numId w:val="3"/>
        </w:numPr>
        <w:ind w:left="862" w:hanging="357"/>
      </w:pPr>
      <w:r w:rsidRPr="0017710D">
        <w:t>any other person, as they consider</w:t>
      </w:r>
      <w:r w:rsidR="00671A83">
        <w:t xml:space="preserve"> it</w:t>
      </w:r>
      <w:r w:rsidRPr="0017710D">
        <w:t xml:space="preserve"> appropriate</w:t>
      </w:r>
      <w:r w:rsidR="00671A83">
        <w:t xml:space="preserve"> to do so</w:t>
      </w:r>
      <w:r w:rsidRPr="0017710D">
        <w:t>.</w:t>
      </w:r>
    </w:p>
    <w:p w14:paraId="0814FBB8" w14:textId="26333CBC" w:rsidR="0035073C" w:rsidRDefault="0017710D" w:rsidP="00BA0944">
      <w:pPr>
        <w:pStyle w:val="ACNCproformalist"/>
        <w:numPr>
          <w:ilvl w:val="1"/>
          <w:numId w:val="3"/>
        </w:numPr>
        <w:ind w:left="505" w:hanging="505"/>
      </w:pPr>
      <w:r>
        <w:t xml:space="preserve">The </w:t>
      </w:r>
      <w:r w:rsidR="00671A83">
        <w:t xml:space="preserve">company </w:t>
      </w:r>
      <w:r w:rsidR="00DF3B01">
        <w:t>must keep appropriate records of any</w:t>
      </w:r>
      <w:r w:rsidR="0035073C">
        <w:t xml:space="preserve"> delegation</w:t>
      </w:r>
      <w:r w:rsidR="00DF3B01">
        <w:t>s</w:t>
      </w:r>
      <w:r w:rsidR="00671A83">
        <w:t xml:space="preserve"> of powers</w:t>
      </w:r>
      <w:r w:rsidR="0035073C">
        <w:t xml:space="preserve">. </w:t>
      </w:r>
    </w:p>
    <w:p w14:paraId="28097060" w14:textId="77777777" w:rsidR="0035073C" w:rsidRPr="006C5B2D" w:rsidRDefault="0035073C" w:rsidP="008D5A6E">
      <w:pPr>
        <w:pStyle w:val="ACNCproformalist"/>
        <w:keepNext/>
        <w:ind w:left="505" w:hanging="505"/>
        <w:rPr>
          <w:b/>
          <w:sz w:val="24"/>
          <w:szCs w:val="24"/>
        </w:rPr>
      </w:pPr>
      <w:bookmarkStart w:id="99" w:name="_Ref151023669"/>
      <w:r w:rsidRPr="006C5B2D">
        <w:rPr>
          <w:b/>
          <w:sz w:val="24"/>
          <w:szCs w:val="24"/>
        </w:rPr>
        <w:t>Payments to directors</w:t>
      </w:r>
      <w:bookmarkEnd w:id="99"/>
    </w:p>
    <w:p w14:paraId="0D28E500" w14:textId="701C772C" w:rsidR="0035073C" w:rsidRPr="006C5B2D" w:rsidRDefault="0017710D" w:rsidP="008D5A6E">
      <w:pPr>
        <w:pStyle w:val="ACNCproformalist"/>
        <w:numPr>
          <w:ilvl w:val="1"/>
          <w:numId w:val="3"/>
        </w:numPr>
        <w:ind w:left="505" w:hanging="505"/>
      </w:pPr>
      <w:bookmarkStart w:id="100" w:name="_Ref361291732"/>
      <w:r w:rsidRPr="006C5B2D">
        <w:t xml:space="preserve">The </w:t>
      </w:r>
      <w:r w:rsidR="00671A83">
        <w:t>company</w:t>
      </w:r>
      <w:r w:rsidR="00671A83" w:rsidRPr="006C5B2D">
        <w:t xml:space="preserve"> </w:t>
      </w:r>
      <w:r w:rsidR="0035073C" w:rsidRPr="006C5B2D">
        <w:t>must not pay fees</w:t>
      </w:r>
      <w:r w:rsidR="00671A83">
        <w:t xml:space="preserve"> for acting as a director (also called sitting fees)</w:t>
      </w:r>
      <w:r w:rsidR="0035073C" w:rsidRPr="006C5B2D">
        <w:t>.</w:t>
      </w:r>
      <w:r w:rsidR="00671A83">
        <w:t xml:space="preserve"> This does not stop the company from making the following types of payments:</w:t>
      </w:r>
    </w:p>
    <w:p w14:paraId="32EDE8D2" w14:textId="031F7149" w:rsidR="0035073C" w:rsidRPr="0034334A" w:rsidRDefault="0035073C" w:rsidP="008D5A6E">
      <w:pPr>
        <w:pStyle w:val="ACNCproformalist"/>
        <w:numPr>
          <w:ilvl w:val="2"/>
          <w:numId w:val="3"/>
        </w:numPr>
        <w:ind w:left="862" w:hanging="357"/>
      </w:pPr>
      <w:r w:rsidRPr="0034334A">
        <w:t>pay</w:t>
      </w:r>
      <w:r w:rsidR="00671A83">
        <w:t>ing</w:t>
      </w:r>
      <w:r w:rsidRPr="0034334A">
        <w:t xml:space="preserve"> a director for work they do for </w:t>
      </w:r>
      <w:r w:rsidR="0017710D">
        <w:t xml:space="preserve">the </w:t>
      </w:r>
      <w:r w:rsidR="00671A83">
        <w:t xml:space="preserve">company </w:t>
      </w:r>
      <w:r w:rsidRPr="0034334A">
        <w:t>other than as a director</w:t>
      </w:r>
      <w:r>
        <w:t>,</w:t>
      </w:r>
      <w:r w:rsidRPr="0034334A">
        <w:t xml:space="preserve"> </w:t>
      </w:r>
      <w:r w:rsidR="00671A83">
        <w:t>or</w:t>
      </w:r>
    </w:p>
    <w:p w14:paraId="6C098E70" w14:textId="42CF0D68" w:rsidR="0035073C" w:rsidRDefault="0035073C" w:rsidP="008D5A6E">
      <w:pPr>
        <w:pStyle w:val="ACNCproformalist"/>
        <w:numPr>
          <w:ilvl w:val="2"/>
          <w:numId w:val="3"/>
        </w:numPr>
        <w:ind w:left="862" w:hanging="357"/>
      </w:pPr>
      <w:r w:rsidRPr="0034334A">
        <w:t>reimburs</w:t>
      </w:r>
      <w:r w:rsidR="00671A83">
        <w:t>ing</w:t>
      </w:r>
      <w:r w:rsidRPr="0034334A">
        <w:t xml:space="preserve"> </w:t>
      </w:r>
      <w:r>
        <w:t>a director</w:t>
      </w:r>
      <w:r w:rsidRPr="0034334A">
        <w:t xml:space="preserve"> for expenses </w:t>
      </w:r>
      <w:r w:rsidR="00671A83">
        <w:t>they’ve properly</w:t>
      </w:r>
      <w:r w:rsidR="00671A83" w:rsidRPr="0034334A">
        <w:t xml:space="preserve"> </w:t>
      </w:r>
      <w:r w:rsidRPr="0034334A">
        <w:t xml:space="preserve">incurred </w:t>
      </w:r>
      <w:r w:rsidR="00671A83">
        <w:t>for work in connection with the company’s affairs</w:t>
      </w:r>
      <w:r>
        <w:rPr>
          <w:b/>
        </w:rPr>
        <w:t>.</w:t>
      </w:r>
    </w:p>
    <w:p w14:paraId="45AA49D6" w14:textId="301831E2" w:rsidR="0035073C" w:rsidRDefault="0035073C" w:rsidP="00ED2D06">
      <w:pPr>
        <w:pStyle w:val="ACNCproformalist"/>
        <w:numPr>
          <w:ilvl w:val="1"/>
          <w:numId w:val="3"/>
        </w:numPr>
        <w:ind w:left="505" w:hanging="505"/>
      </w:pPr>
      <w:bookmarkStart w:id="101" w:name="_Ref384137009"/>
      <w:r>
        <w:t xml:space="preserve">Any payment made under </w:t>
      </w:r>
      <w:r w:rsidR="00D8413B">
        <w:t>this clause</w:t>
      </w:r>
      <w:r>
        <w:fldChar w:fldCharType="begin"/>
      </w:r>
      <w:r>
        <w:instrText xml:space="preserve"> REF _Ref385409480 \r \h  \* MERGEFORMAT </w:instrText>
      </w:r>
      <w:r>
        <w:fldChar w:fldCharType="separate"/>
      </w:r>
      <w:r>
        <w:fldChar w:fldCharType="end"/>
      </w:r>
      <w:r w:rsidR="00D8413B">
        <w:t xml:space="preserve"> </w:t>
      </w:r>
      <w:r>
        <w:t xml:space="preserve">must be </w:t>
      </w:r>
      <w:r w:rsidR="00671A83">
        <w:t xml:space="preserve">no more than is fair and reasonable to the company and </w:t>
      </w:r>
      <w:r>
        <w:t>approved by the directors</w:t>
      </w:r>
      <w:r w:rsidR="00671A83">
        <w:t xml:space="preserve"> in accordance with clause </w:t>
      </w:r>
      <w:bookmarkEnd w:id="101"/>
      <w:r w:rsidR="00D8413B">
        <w:fldChar w:fldCharType="begin"/>
      </w:r>
      <w:r w:rsidR="00D8413B">
        <w:instrText xml:space="preserve"> REF _Ref207962355 \r \h </w:instrText>
      </w:r>
      <w:r w:rsidR="00D8413B">
        <w:fldChar w:fldCharType="separate"/>
      </w:r>
      <w:r w:rsidR="00D8413B">
        <w:t>52</w:t>
      </w:r>
      <w:r w:rsidR="00D8413B">
        <w:fldChar w:fldCharType="end"/>
      </w:r>
      <w:r w:rsidR="00D8413B">
        <w:t>.</w:t>
      </w:r>
    </w:p>
    <w:p w14:paraId="057EE65C" w14:textId="77777777" w:rsidR="0035073C" w:rsidRPr="006C5B2D" w:rsidRDefault="0035073C" w:rsidP="00ED2D06">
      <w:pPr>
        <w:pStyle w:val="ACNCproformalist"/>
        <w:keepNext/>
        <w:ind w:left="505" w:hanging="505"/>
        <w:rPr>
          <w:b/>
          <w:sz w:val="24"/>
          <w:szCs w:val="24"/>
        </w:rPr>
      </w:pPr>
      <w:bookmarkStart w:id="102" w:name="_Ref393868658"/>
      <w:bookmarkEnd w:id="100"/>
      <w:r w:rsidRPr="006C5B2D">
        <w:rPr>
          <w:b/>
          <w:sz w:val="24"/>
          <w:szCs w:val="24"/>
        </w:rPr>
        <w:lastRenderedPageBreak/>
        <w:t>Execution of documents</w:t>
      </w:r>
      <w:bookmarkEnd w:id="102"/>
    </w:p>
    <w:p w14:paraId="705800DB" w14:textId="07119555" w:rsidR="0035073C" w:rsidRPr="00C13985" w:rsidRDefault="006C5B2D" w:rsidP="00ED2D06">
      <w:pPr>
        <w:pStyle w:val="ACNCproformalist"/>
        <w:numPr>
          <w:ilvl w:val="1"/>
          <w:numId w:val="3"/>
        </w:numPr>
        <w:ind w:left="505" w:hanging="505"/>
      </w:pPr>
      <w:r>
        <w:t xml:space="preserve">The </w:t>
      </w:r>
      <w:r w:rsidR="00671A83">
        <w:t xml:space="preserve">company </w:t>
      </w:r>
      <w:r w:rsidR="0035073C" w:rsidRPr="00C13985">
        <w:t xml:space="preserve">may execute a document if the document is signed </w:t>
      </w:r>
      <w:r w:rsidR="00671A83">
        <w:t xml:space="preserve">in accordance with clause </w:t>
      </w:r>
      <w:r w:rsidR="00D8413B">
        <w:fldChar w:fldCharType="begin"/>
      </w:r>
      <w:r w:rsidR="00D8413B">
        <w:instrText xml:space="preserve"> REF _Ref207961529 \r \h </w:instrText>
      </w:r>
      <w:r w:rsidR="00D8413B">
        <w:fldChar w:fldCharType="separate"/>
      </w:r>
      <w:r w:rsidR="00D8413B">
        <w:t>5</w:t>
      </w:r>
      <w:r w:rsidR="00D8413B">
        <w:fldChar w:fldCharType="end"/>
      </w:r>
      <w:r w:rsidR="00671A83">
        <w:t xml:space="preserve"> </w:t>
      </w:r>
      <w:r w:rsidR="0035073C" w:rsidRPr="00C13985">
        <w:t>by:</w:t>
      </w:r>
    </w:p>
    <w:p w14:paraId="7B25BC8E" w14:textId="777C5A5A" w:rsidR="0035073C" w:rsidRPr="00C13985" w:rsidRDefault="0035073C" w:rsidP="00EA2B12">
      <w:pPr>
        <w:pStyle w:val="ACNCproformalist"/>
        <w:numPr>
          <w:ilvl w:val="2"/>
          <w:numId w:val="3"/>
        </w:numPr>
        <w:ind w:left="862" w:hanging="357"/>
      </w:pPr>
      <w:r w:rsidRPr="00C13985">
        <w:t xml:space="preserve">two directors of </w:t>
      </w:r>
      <w:r w:rsidR="006C5B2D">
        <w:t xml:space="preserve">the </w:t>
      </w:r>
      <w:r w:rsidR="00671A83">
        <w:t>company</w:t>
      </w:r>
    </w:p>
    <w:p w14:paraId="71BF7C1C" w14:textId="77777777" w:rsidR="00221810" w:rsidRDefault="0035073C" w:rsidP="00EA2B12">
      <w:pPr>
        <w:pStyle w:val="ACNCproformalist"/>
        <w:numPr>
          <w:ilvl w:val="2"/>
          <w:numId w:val="3"/>
        </w:numPr>
        <w:ind w:left="862" w:hanging="357"/>
      </w:pPr>
      <w:r w:rsidRPr="00BF3567">
        <w:t>a director and the secretary</w:t>
      </w:r>
      <w:r w:rsidR="00BF3567">
        <w:t>,</w:t>
      </w:r>
      <w:r w:rsidR="00221810">
        <w:t xml:space="preserve"> or</w:t>
      </w:r>
    </w:p>
    <w:p w14:paraId="65C0C2C7" w14:textId="3FADEC51" w:rsidR="00EA2B12" w:rsidRDefault="00671A83" w:rsidP="00EA2B12">
      <w:pPr>
        <w:pStyle w:val="ACNCproformalist"/>
        <w:numPr>
          <w:ilvl w:val="2"/>
          <w:numId w:val="3"/>
        </w:numPr>
        <w:ind w:left="862" w:hanging="357"/>
      </w:pPr>
      <w:r>
        <w:t>an individual or a combination of individuals authorised by the board for that purpose.</w:t>
      </w:r>
    </w:p>
    <w:p w14:paraId="237B1E1B" w14:textId="77777777" w:rsidR="007F0E9D" w:rsidRPr="008D6AD9" w:rsidRDefault="007F0E9D" w:rsidP="00DC44FD">
      <w:pPr>
        <w:pStyle w:val="ACNCproformalist"/>
        <w:keepNext/>
        <w:ind w:left="505" w:hanging="505"/>
        <w:rPr>
          <w:b/>
          <w:sz w:val="24"/>
          <w:szCs w:val="24"/>
        </w:rPr>
      </w:pPr>
      <w:r w:rsidRPr="008D6AD9">
        <w:rPr>
          <w:b/>
          <w:sz w:val="24"/>
          <w:szCs w:val="24"/>
        </w:rPr>
        <w:t xml:space="preserve">Validity </w:t>
      </w:r>
    </w:p>
    <w:p w14:paraId="453EB026" w14:textId="4D770E95" w:rsidR="00246637" w:rsidRPr="000208D2" w:rsidRDefault="00246637" w:rsidP="00DC44FD">
      <w:pPr>
        <w:pStyle w:val="ACNCproformalist"/>
        <w:numPr>
          <w:ilvl w:val="1"/>
          <w:numId w:val="3"/>
        </w:numPr>
        <w:ind w:left="505" w:hanging="505"/>
        <w:rPr>
          <w:bCs/>
        </w:rPr>
      </w:pPr>
      <w:r w:rsidRPr="000208D2">
        <w:rPr>
          <w:bCs/>
        </w:rPr>
        <w:t xml:space="preserve">An act </w:t>
      </w:r>
      <w:r w:rsidR="00671A83">
        <w:rPr>
          <w:bCs/>
        </w:rPr>
        <w:t>carried out</w:t>
      </w:r>
      <w:r w:rsidR="00671A83" w:rsidRPr="000208D2">
        <w:rPr>
          <w:bCs/>
        </w:rPr>
        <w:t xml:space="preserve"> </w:t>
      </w:r>
      <w:r w:rsidRPr="000208D2">
        <w:rPr>
          <w:bCs/>
        </w:rPr>
        <w:t>by a director</w:t>
      </w:r>
      <w:r w:rsidR="00671A83">
        <w:rPr>
          <w:bCs/>
        </w:rPr>
        <w:t>,</w:t>
      </w:r>
      <w:r w:rsidRPr="000208D2">
        <w:rPr>
          <w:bCs/>
        </w:rPr>
        <w:t xml:space="preserve"> or by a meeting </w:t>
      </w:r>
      <w:r w:rsidR="00671A83">
        <w:rPr>
          <w:bCs/>
        </w:rPr>
        <w:t xml:space="preserve">of directors, </w:t>
      </w:r>
      <w:r w:rsidRPr="000208D2">
        <w:rPr>
          <w:bCs/>
        </w:rPr>
        <w:t>or</w:t>
      </w:r>
      <w:r w:rsidR="00671A83">
        <w:rPr>
          <w:bCs/>
        </w:rPr>
        <w:t xml:space="preserve"> by</w:t>
      </w:r>
      <w:r w:rsidRPr="000208D2">
        <w:rPr>
          <w:bCs/>
        </w:rPr>
        <w:t xml:space="preserve"> a committee attended by a director</w:t>
      </w:r>
      <w:r w:rsidR="00671A83">
        <w:rPr>
          <w:bCs/>
        </w:rPr>
        <w:t>,</w:t>
      </w:r>
      <w:r w:rsidRPr="000208D2">
        <w:rPr>
          <w:bCs/>
        </w:rPr>
        <w:t xml:space="preserve"> is not invalid just because:</w:t>
      </w:r>
    </w:p>
    <w:p w14:paraId="10F88071" w14:textId="77777777" w:rsidR="00246637" w:rsidRPr="000208D2" w:rsidRDefault="00246637" w:rsidP="00DC44FD">
      <w:pPr>
        <w:pStyle w:val="ACNCproformalist"/>
        <w:numPr>
          <w:ilvl w:val="2"/>
          <w:numId w:val="3"/>
        </w:numPr>
        <w:ind w:left="862" w:hanging="357"/>
        <w:rPr>
          <w:bCs/>
        </w:rPr>
      </w:pPr>
      <w:r w:rsidRPr="000208D2">
        <w:rPr>
          <w:bCs/>
        </w:rPr>
        <w:t>of a defect in the appointment of the director</w:t>
      </w:r>
    </w:p>
    <w:p w14:paraId="28643257" w14:textId="6B773A99" w:rsidR="00246637" w:rsidRPr="000208D2" w:rsidRDefault="00246637" w:rsidP="00DC44FD">
      <w:pPr>
        <w:pStyle w:val="ACNCproformalist"/>
        <w:numPr>
          <w:ilvl w:val="2"/>
          <w:numId w:val="3"/>
        </w:numPr>
        <w:ind w:left="862" w:hanging="357"/>
        <w:rPr>
          <w:bCs/>
        </w:rPr>
      </w:pPr>
      <w:r w:rsidRPr="000208D2">
        <w:rPr>
          <w:bCs/>
        </w:rPr>
        <w:t xml:space="preserve">the </w:t>
      </w:r>
      <w:r w:rsidR="00671A83">
        <w:rPr>
          <w:bCs/>
        </w:rPr>
        <w:t>individual</w:t>
      </w:r>
      <w:r w:rsidR="00671A83" w:rsidRPr="000208D2">
        <w:rPr>
          <w:bCs/>
        </w:rPr>
        <w:t xml:space="preserve"> </w:t>
      </w:r>
      <w:r w:rsidRPr="000208D2">
        <w:rPr>
          <w:bCs/>
        </w:rPr>
        <w:t>is disqualified from being a director or has vacated office</w:t>
      </w:r>
      <w:r>
        <w:rPr>
          <w:bCs/>
        </w:rPr>
        <w:t>,</w:t>
      </w:r>
      <w:r w:rsidRPr="000208D2">
        <w:rPr>
          <w:bCs/>
        </w:rPr>
        <w:t xml:space="preserve"> or</w:t>
      </w:r>
    </w:p>
    <w:p w14:paraId="26EBEB6E" w14:textId="581002EE" w:rsidR="00246637" w:rsidRPr="000208D2" w:rsidRDefault="00246637" w:rsidP="00DC44FD">
      <w:pPr>
        <w:pStyle w:val="ACNCproformalist"/>
        <w:numPr>
          <w:ilvl w:val="2"/>
          <w:numId w:val="3"/>
        </w:numPr>
        <w:ind w:left="862" w:hanging="357"/>
        <w:rPr>
          <w:bCs/>
        </w:rPr>
      </w:pPr>
      <w:r w:rsidRPr="000208D2">
        <w:rPr>
          <w:bCs/>
        </w:rPr>
        <w:t xml:space="preserve">the </w:t>
      </w:r>
      <w:r w:rsidR="00671A83">
        <w:rPr>
          <w:bCs/>
        </w:rPr>
        <w:t>individual</w:t>
      </w:r>
      <w:r w:rsidR="00671A83" w:rsidRPr="000208D2">
        <w:rPr>
          <w:bCs/>
        </w:rPr>
        <w:t xml:space="preserve"> </w:t>
      </w:r>
      <w:r w:rsidRPr="000208D2">
        <w:rPr>
          <w:bCs/>
        </w:rPr>
        <w:t>is not entitled to vote,</w:t>
      </w:r>
    </w:p>
    <w:p w14:paraId="43B39ACD" w14:textId="45C8D4EF" w:rsidR="007F0E9D" w:rsidRPr="000208D2" w:rsidRDefault="00246637" w:rsidP="00DC44FD">
      <w:pPr>
        <w:pStyle w:val="ACNCproformalist"/>
        <w:numPr>
          <w:ilvl w:val="0"/>
          <w:numId w:val="0"/>
        </w:numPr>
        <w:ind w:left="505"/>
        <w:rPr>
          <w:bCs/>
        </w:rPr>
      </w:pPr>
      <w:r w:rsidRPr="000208D2">
        <w:rPr>
          <w:bCs/>
        </w:rPr>
        <w:t xml:space="preserve">if that circumstance was not known by the </w:t>
      </w:r>
      <w:r w:rsidR="00671A83">
        <w:rPr>
          <w:bCs/>
        </w:rPr>
        <w:t>individual</w:t>
      </w:r>
      <w:r w:rsidR="00671A83" w:rsidRPr="000208D2">
        <w:rPr>
          <w:bCs/>
        </w:rPr>
        <w:t xml:space="preserve"> </w:t>
      </w:r>
      <w:r w:rsidRPr="000208D2">
        <w:rPr>
          <w:bCs/>
        </w:rPr>
        <w:t>or the directors or committee</w:t>
      </w:r>
      <w:r w:rsidR="00671A83">
        <w:rPr>
          <w:bCs/>
        </w:rPr>
        <w:t xml:space="preserve">, </w:t>
      </w:r>
      <w:r w:rsidRPr="000208D2">
        <w:rPr>
          <w:bCs/>
        </w:rPr>
        <w:t xml:space="preserve">when the act was </w:t>
      </w:r>
      <w:r w:rsidR="00671A83">
        <w:rPr>
          <w:bCs/>
        </w:rPr>
        <w:t>carried out</w:t>
      </w:r>
      <w:r w:rsidRPr="000208D2">
        <w:rPr>
          <w:bCs/>
        </w:rPr>
        <w:t>.</w:t>
      </w:r>
    </w:p>
    <w:p w14:paraId="5C467B05" w14:textId="77777777" w:rsidR="0035073C" w:rsidRDefault="0035073C" w:rsidP="0076483B">
      <w:pPr>
        <w:pStyle w:val="Heading2"/>
        <w:keepNext/>
        <w:spacing w:before="120" w:after="120"/>
      </w:pPr>
      <w:bookmarkStart w:id="103" w:name="_Toc207963146"/>
      <w:r w:rsidRPr="004B0793">
        <w:t>Duties of directors</w:t>
      </w:r>
      <w:bookmarkEnd w:id="103"/>
    </w:p>
    <w:p w14:paraId="3D561596" w14:textId="6682A7E8" w:rsidR="00671A83" w:rsidRDefault="00671A83" w:rsidP="004B0793">
      <w:pPr>
        <w:pStyle w:val="ACNCproformalist"/>
        <w:keepNext/>
        <w:ind w:left="505" w:hanging="505"/>
        <w:rPr>
          <w:b/>
          <w:bCs/>
          <w:sz w:val="24"/>
          <w:szCs w:val="24"/>
        </w:rPr>
      </w:pPr>
      <w:r>
        <w:rPr>
          <w:b/>
          <w:bCs/>
          <w:sz w:val="24"/>
          <w:szCs w:val="24"/>
        </w:rPr>
        <w:t>Governance Standards</w:t>
      </w:r>
    </w:p>
    <w:p w14:paraId="09CDA74F" w14:textId="2051BF9A" w:rsidR="00671A83" w:rsidRPr="004B0793" w:rsidRDefault="00671A83" w:rsidP="00671A83">
      <w:pPr>
        <w:pStyle w:val="ACNCproformalist"/>
        <w:numPr>
          <w:ilvl w:val="1"/>
          <w:numId w:val="3"/>
        </w:numPr>
        <w:ind w:left="505" w:hanging="505"/>
        <w:rPr>
          <w:bCs/>
        </w:rPr>
      </w:pPr>
      <w:r>
        <w:t>The company must ensure that it complies with the ACNC Governance Standards and, if applicable, ACNC External Conduct Standards.</w:t>
      </w:r>
    </w:p>
    <w:p w14:paraId="16EA52C6" w14:textId="1E51A5E5" w:rsidR="0035073C" w:rsidRPr="008D6AD9" w:rsidRDefault="0035073C" w:rsidP="004B0793">
      <w:pPr>
        <w:pStyle w:val="ACNCproformalist"/>
        <w:keepNext/>
        <w:ind w:left="505" w:hanging="505"/>
        <w:rPr>
          <w:b/>
          <w:bCs/>
          <w:sz w:val="24"/>
          <w:szCs w:val="24"/>
        </w:rPr>
      </w:pPr>
      <w:r w:rsidRPr="008D6AD9">
        <w:rPr>
          <w:b/>
          <w:bCs/>
          <w:sz w:val="24"/>
          <w:szCs w:val="24"/>
        </w:rPr>
        <w:t>Duties of directors</w:t>
      </w:r>
    </w:p>
    <w:p w14:paraId="3676353F" w14:textId="19279A45" w:rsidR="0035073C" w:rsidRPr="004B0793" w:rsidRDefault="006A63A7" w:rsidP="004B0793">
      <w:pPr>
        <w:pStyle w:val="ACNCproformalist"/>
        <w:numPr>
          <w:ilvl w:val="1"/>
          <w:numId w:val="3"/>
        </w:numPr>
        <w:ind w:left="505" w:hanging="505"/>
        <w:rPr>
          <w:bCs/>
        </w:rPr>
      </w:pPr>
      <w:r>
        <w:t xml:space="preserve">The directors must comply </w:t>
      </w:r>
      <w:r w:rsidR="0035073C">
        <w:t>with the</w:t>
      </w:r>
      <w:r w:rsidR="0042568E">
        <w:t>ir</w:t>
      </w:r>
      <w:r w:rsidR="0035073C">
        <w:t xml:space="preserve"> duties</w:t>
      </w:r>
      <w:r w:rsidR="00E61EC0">
        <w:t>:</w:t>
      </w:r>
      <w:r w:rsidR="0035073C">
        <w:t xml:space="preserve"> </w:t>
      </w:r>
    </w:p>
    <w:p w14:paraId="6FE57804" w14:textId="0341BBAB" w:rsidR="0035073C" w:rsidRDefault="0035073C" w:rsidP="004B0793">
      <w:pPr>
        <w:pStyle w:val="ACNCproformalist"/>
        <w:numPr>
          <w:ilvl w:val="2"/>
          <w:numId w:val="3"/>
        </w:numPr>
        <w:ind w:left="862" w:hanging="357"/>
      </w:pPr>
      <w:r>
        <w:t xml:space="preserve">to exercise their powers and discharge their duties with the degree of care and diligence that a reasonable individual would exercise </w:t>
      </w:r>
      <w:r w:rsidR="00785113">
        <w:t>i</w:t>
      </w:r>
      <w:r>
        <w:t xml:space="preserve">f they were a director of </w:t>
      </w:r>
      <w:r w:rsidR="00746ABF">
        <w:t xml:space="preserve">the </w:t>
      </w:r>
      <w:r w:rsidR="00B555E1">
        <w:t>company</w:t>
      </w:r>
    </w:p>
    <w:p w14:paraId="513A3241" w14:textId="55108EDB" w:rsidR="0035073C" w:rsidRPr="00BA4EBA" w:rsidRDefault="0035073C" w:rsidP="004B0793">
      <w:pPr>
        <w:pStyle w:val="ACNCproformalist"/>
        <w:numPr>
          <w:ilvl w:val="2"/>
          <w:numId w:val="3"/>
        </w:numPr>
        <w:ind w:left="862" w:hanging="357"/>
      </w:pPr>
      <w:r w:rsidRPr="00BA4EBA">
        <w:t xml:space="preserve">to act in good faith in the best interests of </w:t>
      </w:r>
      <w:r w:rsidR="00746ABF">
        <w:t xml:space="preserve">the </w:t>
      </w:r>
      <w:r w:rsidR="00B555E1">
        <w:t xml:space="preserve">company, </w:t>
      </w:r>
      <w:r w:rsidRPr="00BA4EBA">
        <w:t xml:space="preserve">and to further the charitable purpose(s) of </w:t>
      </w:r>
      <w:r w:rsidR="00746ABF">
        <w:t xml:space="preserve">the </w:t>
      </w:r>
      <w:r w:rsidR="00B555E1">
        <w:t xml:space="preserve">company </w:t>
      </w:r>
      <w:r w:rsidRPr="00BA4EBA">
        <w:t>set out in clause</w:t>
      </w:r>
      <w:r w:rsidR="00AF06F9" w:rsidRPr="00BA4EBA">
        <w:t xml:space="preserve"> </w:t>
      </w:r>
      <w:r w:rsidR="00AF7FDA">
        <w:fldChar w:fldCharType="begin"/>
      </w:r>
      <w:r w:rsidR="00AF7FDA">
        <w:instrText xml:space="preserve"> REF _Ref207958264 \r \h </w:instrText>
      </w:r>
      <w:r w:rsidR="00AF7FDA">
        <w:fldChar w:fldCharType="separate"/>
      </w:r>
      <w:r w:rsidR="00AF7FDA">
        <w:t>7</w:t>
      </w:r>
      <w:r w:rsidR="00AF7FDA">
        <w:fldChar w:fldCharType="end"/>
      </w:r>
      <w:r w:rsidR="00AF06F9" w:rsidRPr="00BA4EBA">
        <w:fldChar w:fldCharType="begin"/>
      </w:r>
      <w:r w:rsidR="00AF06F9" w:rsidRPr="00BA4EBA">
        <w:instrText xml:space="preserve"> REF _Ref405299235 \r \h </w:instrText>
      </w:r>
      <w:r w:rsidR="00C67833" w:rsidRPr="00BA4EBA">
        <w:instrText xml:space="preserve"> \* MERGEFORMAT </w:instrText>
      </w:r>
      <w:r w:rsidR="00AF06F9" w:rsidRPr="00BA4EBA">
        <w:fldChar w:fldCharType="separate"/>
      </w:r>
      <w:r w:rsidR="00AF06F9" w:rsidRPr="00BA4EBA">
        <w:fldChar w:fldCharType="end"/>
      </w:r>
    </w:p>
    <w:p w14:paraId="40A6CABE" w14:textId="77777777" w:rsidR="0035073C" w:rsidRPr="00BA4EBA" w:rsidRDefault="0035073C" w:rsidP="004B0793">
      <w:pPr>
        <w:pStyle w:val="ACNCproformalist"/>
        <w:numPr>
          <w:ilvl w:val="2"/>
          <w:numId w:val="3"/>
        </w:numPr>
        <w:ind w:left="862" w:hanging="357"/>
      </w:pPr>
      <w:r w:rsidRPr="00BA4EBA">
        <w:t>not to misu</w:t>
      </w:r>
      <w:r w:rsidR="00BC6D60" w:rsidRPr="00BA4EBA">
        <w:t>se their position as a director</w:t>
      </w:r>
    </w:p>
    <w:p w14:paraId="59BCC0C6" w14:textId="77777777" w:rsidR="0035073C" w:rsidRPr="00BA4EBA" w:rsidRDefault="0035073C" w:rsidP="004B0793">
      <w:pPr>
        <w:pStyle w:val="ACNCproformalist"/>
        <w:numPr>
          <w:ilvl w:val="2"/>
          <w:numId w:val="3"/>
        </w:numPr>
        <w:ind w:left="862" w:hanging="357"/>
      </w:pPr>
      <w:r w:rsidRPr="00BA4EBA">
        <w:t>not to misuse information they gain in their role as a director</w:t>
      </w:r>
    </w:p>
    <w:p w14:paraId="393C5F65" w14:textId="1FA3CB6D" w:rsidR="0035073C" w:rsidRPr="00BA4EBA" w:rsidRDefault="0035073C" w:rsidP="003D0CAE">
      <w:pPr>
        <w:pStyle w:val="ACNCproformalist"/>
        <w:numPr>
          <w:ilvl w:val="2"/>
          <w:numId w:val="3"/>
        </w:numPr>
        <w:ind w:left="862" w:hanging="357"/>
      </w:pPr>
      <w:r w:rsidRPr="00BA4EBA">
        <w:t>to disclose any perceived or actual material conflicts of interest in the manner set out in clause</w:t>
      </w:r>
      <w:r w:rsidR="00BC6D60" w:rsidRPr="00BA4EBA">
        <w:t xml:space="preserve"> </w:t>
      </w:r>
      <w:r w:rsidR="00AF7FDA">
        <w:fldChar w:fldCharType="begin"/>
      </w:r>
      <w:r w:rsidR="00AF7FDA">
        <w:instrText xml:space="preserve"> REF _Ref207962355 \r \h </w:instrText>
      </w:r>
      <w:r w:rsidR="00AF7FDA">
        <w:fldChar w:fldCharType="separate"/>
      </w:r>
      <w:r w:rsidR="00AF7FDA">
        <w:t>52</w:t>
      </w:r>
      <w:r w:rsidR="00AF7FDA">
        <w:fldChar w:fldCharType="end"/>
      </w:r>
    </w:p>
    <w:p w14:paraId="5C247C02" w14:textId="45A6AF5A" w:rsidR="0035073C" w:rsidRDefault="0035073C" w:rsidP="003D0CAE">
      <w:pPr>
        <w:pStyle w:val="ACNCproformalist"/>
        <w:numPr>
          <w:ilvl w:val="2"/>
          <w:numId w:val="3"/>
        </w:numPr>
        <w:ind w:left="862" w:hanging="357"/>
      </w:pPr>
      <w:r>
        <w:t xml:space="preserve">to ensure that the financial affairs of </w:t>
      </w:r>
      <w:r w:rsidR="00746ABF">
        <w:t xml:space="preserve">the </w:t>
      </w:r>
      <w:r w:rsidR="00B555E1">
        <w:t xml:space="preserve">company </w:t>
      </w:r>
      <w:r>
        <w:t>are managed responsibly, and</w:t>
      </w:r>
    </w:p>
    <w:p w14:paraId="7EB63C27" w14:textId="5B01034D" w:rsidR="0035073C" w:rsidRDefault="00B555E1" w:rsidP="003D0CAE">
      <w:pPr>
        <w:pStyle w:val="ACNCproformalist"/>
        <w:numPr>
          <w:ilvl w:val="2"/>
          <w:numId w:val="3"/>
        </w:numPr>
        <w:ind w:left="862" w:hanging="357"/>
      </w:pPr>
      <w:r>
        <w:t xml:space="preserve">to </w:t>
      </w:r>
      <w:r w:rsidR="0035073C">
        <w:t xml:space="preserve">not to allow </w:t>
      </w:r>
      <w:r w:rsidR="00746ABF">
        <w:t xml:space="preserve">the </w:t>
      </w:r>
      <w:r>
        <w:t xml:space="preserve">company </w:t>
      </w:r>
      <w:r w:rsidR="0035073C">
        <w:t>to operate while it is insolvent.</w:t>
      </w:r>
      <w:bookmarkStart w:id="104" w:name="_Ref394039332"/>
    </w:p>
    <w:p w14:paraId="302EA5CC" w14:textId="77777777" w:rsidR="0035073C" w:rsidRPr="00820938" w:rsidRDefault="0035073C" w:rsidP="003D0CAE">
      <w:pPr>
        <w:pStyle w:val="ACNCproformalist"/>
        <w:keepNext/>
        <w:ind w:left="505" w:hanging="505"/>
        <w:rPr>
          <w:b/>
        </w:rPr>
      </w:pPr>
      <w:bookmarkStart w:id="105" w:name="_Ref405274882"/>
      <w:bookmarkStart w:id="106" w:name="_Ref207962355"/>
      <w:r w:rsidRPr="00820938">
        <w:rPr>
          <w:b/>
        </w:rPr>
        <w:t>Conflicts of interest</w:t>
      </w:r>
      <w:bookmarkEnd w:id="104"/>
      <w:bookmarkEnd w:id="105"/>
      <w:bookmarkEnd w:id="106"/>
    </w:p>
    <w:p w14:paraId="4F52C956" w14:textId="77777777" w:rsidR="00B555E1" w:rsidRDefault="00B555E1" w:rsidP="003D0CAE">
      <w:pPr>
        <w:pStyle w:val="ACNCproformalist"/>
        <w:numPr>
          <w:ilvl w:val="1"/>
          <w:numId w:val="3"/>
        </w:numPr>
        <w:ind w:left="505" w:hanging="505"/>
      </w:pPr>
      <w:r>
        <w:t>A director who has a perceived or actual material conflict of interest in a company matter must let the other directors know.</w:t>
      </w:r>
    </w:p>
    <w:p w14:paraId="41E26E7B" w14:textId="77777777" w:rsidR="00B555E1" w:rsidRDefault="00B555E1" w:rsidP="003D0CAE">
      <w:pPr>
        <w:pStyle w:val="ACNCproformalist"/>
        <w:numPr>
          <w:ilvl w:val="1"/>
          <w:numId w:val="3"/>
        </w:numPr>
        <w:ind w:left="505" w:hanging="505"/>
      </w:pPr>
      <w:r>
        <w:lastRenderedPageBreak/>
        <w:t>The perceived or actual material conflict of interest, including the nature and extent of the interest and the relationship of the interest to the company, must also be recorded in the register of interests.</w:t>
      </w:r>
    </w:p>
    <w:p w14:paraId="0FA6F52A" w14:textId="77777777" w:rsidR="00B555E1" w:rsidRDefault="00B555E1" w:rsidP="003D0CAE">
      <w:pPr>
        <w:pStyle w:val="ACNCproformalist"/>
        <w:numPr>
          <w:ilvl w:val="1"/>
          <w:numId w:val="3"/>
        </w:numPr>
        <w:ind w:left="505" w:hanging="505"/>
      </w:pPr>
      <w:r>
        <w:t>Each director who has a material personal interest in a matter must not:</w:t>
      </w:r>
    </w:p>
    <w:p w14:paraId="12A00E46" w14:textId="77777777" w:rsidR="0035073C" w:rsidRDefault="0035073C" w:rsidP="00516E81">
      <w:pPr>
        <w:pStyle w:val="ACNCproformalist"/>
        <w:numPr>
          <w:ilvl w:val="2"/>
          <w:numId w:val="3"/>
        </w:numPr>
        <w:ind w:left="862" w:hanging="357"/>
      </w:pPr>
      <w:r>
        <w:t xml:space="preserve">be present at the meeting while the matter is being discussed, or </w:t>
      </w:r>
    </w:p>
    <w:p w14:paraId="21505033" w14:textId="6F4E31D5" w:rsidR="0035073C" w:rsidRPr="003B2718" w:rsidRDefault="0035073C" w:rsidP="00516E81">
      <w:pPr>
        <w:pStyle w:val="ACNCproformalist"/>
        <w:numPr>
          <w:ilvl w:val="2"/>
          <w:numId w:val="3"/>
        </w:numPr>
        <w:ind w:left="862" w:hanging="357"/>
        <w:rPr>
          <w:b/>
        </w:rPr>
      </w:pPr>
      <w:r>
        <w:t>vote on the matter</w:t>
      </w:r>
      <w:r w:rsidR="0065325E">
        <w:t>,</w:t>
      </w:r>
    </w:p>
    <w:p w14:paraId="1B68CB7A" w14:textId="2322ADB4" w:rsidR="0065325E" w:rsidRDefault="00B555E1" w:rsidP="00516E81">
      <w:pPr>
        <w:pStyle w:val="ACNCproformalist"/>
        <w:numPr>
          <w:ilvl w:val="0"/>
          <w:numId w:val="0"/>
        </w:numPr>
        <w:ind w:left="505"/>
      </w:pPr>
      <w:r>
        <w:t>unless</w:t>
      </w:r>
    </w:p>
    <w:p w14:paraId="664DDBDC" w14:textId="40116CB8" w:rsidR="0035073C" w:rsidRDefault="0035073C" w:rsidP="00516E81">
      <w:pPr>
        <w:pStyle w:val="ACNCproformalist"/>
        <w:numPr>
          <w:ilvl w:val="2"/>
          <w:numId w:val="3"/>
        </w:numPr>
        <w:ind w:left="862" w:hanging="357"/>
      </w:pPr>
      <w:r>
        <w:t xml:space="preserve">their interest arises because they are a member of </w:t>
      </w:r>
      <w:r w:rsidR="000D2856">
        <w:t xml:space="preserve">the </w:t>
      </w:r>
      <w:r w:rsidR="00B555E1">
        <w:t>company</w:t>
      </w:r>
      <w:r>
        <w:t>, and the other members have the same interest</w:t>
      </w:r>
    </w:p>
    <w:p w14:paraId="53F8622F" w14:textId="437E063B" w:rsidR="0035073C" w:rsidRDefault="0035073C" w:rsidP="00516E81">
      <w:pPr>
        <w:pStyle w:val="ACNCproformalist"/>
        <w:numPr>
          <w:ilvl w:val="2"/>
          <w:numId w:val="3"/>
        </w:numPr>
        <w:ind w:left="862" w:hanging="357"/>
      </w:pPr>
      <w:r>
        <w:t xml:space="preserve">their interest relates to an insurance contract that insures, or would insure, the director against liabilities that the director incurs as a director of </w:t>
      </w:r>
      <w:r w:rsidR="000D2856">
        <w:t xml:space="preserve">the </w:t>
      </w:r>
      <w:r w:rsidR="00B555E1">
        <w:t xml:space="preserve">company </w:t>
      </w:r>
      <w:r>
        <w:t>(see clause</w:t>
      </w:r>
      <w:r w:rsidR="00AF7FDA">
        <w:t xml:space="preserve"> </w:t>
      </w:r>
      <w:r w:rsidR="00A61E68">
        <w:rPr>
          <w:highlight w:val="yellow"/>
        </w:rPr>
        <w:fldChar w:fldCharType="begin"/>
      </w:r>
      <w:r w:rsidR="00A61E68">
        <w:instrText xml:space="preserve"> REF _Ref207962466 \r \h </w:instrText>
      </w:r>
      <w:r w:rsidR="00A61E68">
        <w:rPr>
          <w:highlight w:val="yellow"/>
        </w:rPr>
      </w:r>
      <w:r w:rsidR="00A61E68">
        <w:rPr>
          <w:highlight w:val="yellow"/>
        </w:rPr>
        <w:fldChar w:fldCharType="separate"/>
      </w:r>
      <w:r w:rsidR="00A61E68">
        <w:t>79</w:t>
      </w:r>
      <w:r w:rsidR="00A61E68">
        <w:rPr>
          <w:highlight w:val="yellow"/>
        </w:rPr>
        <w:fldChar w:fldCharType="end"/>
      </w:r>
      <w:r>
        <w:t>)</w:t>
      </w:r>
    </w:p>
    <w:p w14:paraId="7ADB880D" w14:textId="1192562E" w:rsidR="0035073C" w:rsidRDefault="0035073C" w:rsidP="00516E81">
      <w:pPr>
        <w:pStyle w:val="ACNCproformalist"/>
        <w:numPr>
          <w:ilvl w:val="2"/>
          <w:numId w:val="3"/>
        </w:numPr>
        <w:ind w:left="862" w:hanging="357"/>
      </w:pPr>
      <w:r>
        <w:t xml:space="preserve">their interest relates to a payment by </w:t>
      </w:r>
      <w:r w:rsidR="000D2856">
        <w:t xml:space="preserve">the </w:t>
      </w:r>
      <w:r w:rsidR="00B555E1">
        <w:t xml:space="preserve">company </w:t>
      </w:r>
      <w:r>
        <w:t>under clause</w:t>
      </w:r>
      <w:r w:rsidR="002A63C2">
        <w:t xml:space="preserve"> </w:t>
      </w:r>
      <w:r w:rsidR="00A61E68">
        <w:rPr>
          <w:highlight w:val="yellow"/>
        </w:rPr>
        <w:fldChar w:fldCharType="begin"/>
      </w:r>
      <w:r w:rsidR="00A61E68">
        <w:instrText xml:space="preserve"> REF _Ref393810684 \r \h </w:instrText>
      </w:r>
      <w:r w:rsidR="00A61E68">
        <w:rPr>
          <w:highlight w:val="yellow"/>
        </w:rPr>
      </w:r>
      <w:r w:rsidR="00A61E68">
        <w:rPr>
          <w:highlight w:val="yellow"/>
        </w:rPr>
        <w:fldChar w:fldCharType="separate"/>
      </w:r>
      <w:r w:rsidR="00A61E68">
        <w:t>78</w:t>
      </w:r>
      <w:r w:rsidR="00A61E68">
        <w:rPr>
          <w:highlight w:val="yellow"/>
        </w:rPr>
        <w:fldChar w:fldCharType="end"/>
      </w:r>
      <w:r w:rsidR="00B555E1">
        <w:t xml:space="preserve"> (indemnity)</w:t>
      </w:r>
      <w:r>
        <w:t xml:space="preserve">, or any contract relating to an indemnity that is allowed under the </w:t>
      </w:r>
      <w:r w:rsidRPr="00014E02">
        <w:rPr>
          <w:bCs/>
        </w:rPr>
        <w:t>Corporations Act</w:t>
      </w:r>
    </w:p>
    <w:p w14:paraId="52FF58E7" w14:textId="77777777" w:rsidR="0035073C" w:rsidRDefault="0035073C" w:rsidP="00516E81">
      <w:pPr>
        <w:pStyle w:val="ACNCproformalist"/>
        <w:numPr>
          <w:ilvl w:val="2"/>
          <w:numId w:val="3"/>
        </w:numPr>
        <w:ind w:left="862" w:hanging="357"/>
      </w:pPr>
      <w:r>
        <w:t>the Australian Securities and Investments Commission (ASIC) makes an order allowing the director to vote on the matter, or</w:t>
      </w:r>
    </w:p>
    <w:p w14:paraId="29026B43" w14:textId="77777777" w:rsidR="0035073C" w:rsidRDefault="0035073C" w:rsidP="00516E81">
      <w:pPr>
        <w:pStyle w:val="ACNCproformalist"/>
        <w:numPr>
          <w:ilvl w:val="2"/>
          <w:numId w:val="3"/>
        </w:numPr>
        <w:ind w:left="862" w:hanging="357"/>
      </w:pPr>
      <w:r>
        <w:t>the directors who do not have a material personal interest in the matter pass a resolution that:</w:t>
      </w:r>
    </w:p>
    <w:p w14:paraId="5CD9BEE8" w14:textId="1852943D" w:rsidR="0035073C" w:rsidRDefault="0035073C" w:rsidP="00310992">
      <w:pPr>
        <w:pStyle w:val="ACNCproformalist"/>
        <w:numPr>
          <w:ilvl w:val="3"/>
          <w:numId w:val="29"/>
        </w:numPr>
        <w:ind w:left="1264" w:hanging="357"/>
      </w:pPr>
      <w:r>
        <w:t xml:space="preserve">identifies the director, the nature and extent of the director’s interest in the matter and how it relates to the affairs of </w:t>
      </w:r>
      <w:r w:rsidR="001E0420">
        <w:t xml:space="preserve">the </w:t>
      </w:r>
      <w:r w:rsidR="00B555E1">
        <w:t>company</w:t>
      </w:r>
      <w:r>
        <w:t>, and</w:t>
      </w:r>
    </w:p>
    <w:p w14:paraId="287DB4C2" w14:textId="77777777" w:rsidR="0035073C" w:rsidRPr="00564858" w:rsidRDefault="0035073C" w:rsidP="00310992">
      <w:pPr>
        <w:pStyle w:val="ACNCproformalist"/>
        <w:numPr>
          <w:ilvl w:val="3"/>
          <w:numId w:val="29"/>
        </w:numPr>
        <w:ind w:left="1264" w:hanging="357"/>
      </w:pPr>
      <w:r>
        <w:t>says that those directors are satisfied that the interest should not stop the director from voting or being present.</w:t>
      </w:r>
    </w:p>
    <w:p w14:paraId="798C2E38" w14:textId="77777777" w:rsidR="00820938" w:rsidRPr="00CE7CA2" w:rsidRDefault="0035073C" w:rsidP="0076483B">
      <w:pPr>
        <w:pStyle w:val="Heading2"/>
        <w:keepNext/>
        <w:spacing w:before="120" w:after="120"/>
      </w:pPr>
      <w:bookmarkStart w:id="107" w:name="_Toc207963147"/>
      <w:r w:rsidRPr="00CE7CA2">
        <w:t>Directors’ meetings</w:t>
      </w:r>
      <w:bookmarkEnd w:id="107"/>
    </w:p>
    <w:p w14:paraId="11D61FF2" w14:textId="77777777" w:rsidR="0035073C" w:rsidRPr="001E0420" w:rsidRDefault="0035073C" w:rsidP="00C53DFE">
      <w:pPr>
        <w:pStyle w:val="ACNCproformalist"/>
        <w:keepNext/>
        <w:ind w:left="505" w:hanging="505"/>
        <w:rPr>
          <w:b/>
          <w:sz w:val="24"/>
          <w:szCs w:val="24"/>
        </w:rPr>
      </w:pPr>
      <w:r w:rsidRPr="001E0420">
        <w:rPr>
          <w:b/>
          <w:sz w:val="24"/>
          <w:szCs w:val="24"/>
        </w:rPr>
        <w:t>When the directors meet</w:t>
      </w:r>
    </w:p>
    <w:p w14:paraId="5E94354B" w14:textId="116EF94E" w:rsidR="00C818F3" w:rsidRPr="00C818F3" w:rsidRDefault="0035073C" w:rsidP="00C53DFE">
      <w:pPr>
        <w:pStyle w:val="ACNCproformalist"/>
        <w:numPr>
          <w:ilvl w:val="1"/>
          <w:numId w:val="3"/>
        </w:numPr>
        <w:ind w:left="505" w:hanging="505"/>
      </w:pPr>
      <w:r>
        <w:t xml:space="preserve">The directors may </w:t>
      </w:r>
      <w:r w:rsidRPr="005203AB">
        <w:t>decide how</w:t>
      </w:r>
      <w:r w:rsidR="00B555E1">
        <w:t>, where, when, and how</w:t>
      </w:r>
      <w:r w:rsidRPr="005203AB">
        <w:t xml:space="preserve"> often</w:t>
      </w:r>
      <w:r w:rsidR="00B555E1">
        <w:t xml:space="preserve"> </w:t>
      </w:r>
      <w:r w:rsidR="00C818F3">
        <w:t xml:space="preserve">they meet. </w:t>
      </w:r>
    </w:p>
    <w:p w14:paraId="76CD68CB" w14:textId="77777777" w:rsidR="0035073C" w:rsidRPr="00ED4BAD" w:rsidRDefault="0035073C" w:rsidP="00C53DFE">
      <w:pPr>
        <w:pStyle w:val="ACNCproformalist"/>
        <w:keepNext/>
        <w:ind w:left="505" w:hanging="505"/>
        <w:rPr>
          <w:b/>
          <w:sz w:val="24"/>
          <w:szCs w:val="24"/>
        </w:rPr>
      </w:pPr>
      <w:r w:rsidRPr="00ED4BAD">
        <w:rPr>
          <w:b/>
          <w:sz w:val="24"/>
          <w:szCs w:val="24"/>
        </w:rPr>
        <w:t xml:space="preserve">Calling directors’ meetings </w:t>
      </w:r>
    </w:p>
    <w:p w14:paraId="413A18D3" w14:textId="1893D2D8" w:rsidR="009D6FB3" w:rsidRDefault="0035073C" w:rsidP="00C53DFE">
      <w:pPr>
        <w:pStyle w:val="ACNCproformalist"/>
        <w:numPr>
          <w:ilvl w:val="1"/>
          <w:numId w:val="3"/>
        </w:numPr>
        <w:ind w:left="505" w:hanging="505"/>
      </w:pPr>
      <w:r>
        <w:t xml:space="preserve">A director may call a directors’ meeting by giving reasonable notice </w:t>
      </w:r>
      <w:r w:rsidR="009D6FB3">
        <w:t xml:space="preserve">to </w:t>
      </w:r>
      <w:r w:rsidR="00B62BB1">
        <w:t>all</w:t>
      </w:r>
      <w:r w:rsidR="009D6FB3">
        <w:t xml:space="preserve"> the other directors</w:t>
      </w:r>
      <w:r w:rsidR="00B555E1">
        <w:t>, or by the secretary giving reasonable notice of the meeting to all directors. The notice can be in writing or by any other means of communication</w:t>
      </w:r>
      <w:r w:rsidR="009D6FB3">
        <w:t xml:space="preserve">. </w:t>
      </w:r>
    </w:p>
    <w:p w14:paraId="169FE11F" w14:textId="77777777" w:rsidR="0035073C" w:rsidRPr="00ED4BAD" w:rsidRDefault="0035073C" w:rsidP="00C53DFE">
      <w:pPr>
        <w:pStyle w:val="ACNCproformalist"/>
        <w:keepNext/>
        <w:ind w:left="505" w:hanging="505"/>
        <w:rPr>
          <w:b/>
          <w:sz w:val="24"/>
          <w:szCs w:val="24"/>
        </w:rPr>
      </w:pPr>
      <w:r w:rsidRPr="00ED4BAD">
        <w:rPr>
          <w:b/>
          <w:sz w:val="24"/>
          <w:szCs w:val="24"/>
        </w:rPr>
        <w:t>Chairperson for directors</w:t>
      </w:r>
      <w:r w:rsidR="00F727DE" w:rsidRPr="00ED4BAD">
        <w:rPr>
          <w:b/>
          <w:sz w:val="24"/>
          <w:szCs w:val="24"/>
        </w:rPr>
        <w:t>’</w:t>
      </w:r>
      <w:r w:rsidRPr="00ED4BAD">
        <w:rPr>
          <w:b/>
          <w:sz w:val="24"/>
          <w:szCs w:val="24"/>
        </w:rPr>
        <w:t xml:space="preserve"> meetings </w:t>
      </w:r>
    </w:p>
    <w:p w14:paraId="0E8C17D7" w14:textId="30B2B1AD" w:rsidR="0035073C" w:rsidRPr="009054AF" w:rsidRDefault="0035073C" w:rsidP="00C53DFE">
      <w:pPr>
        <w:pStyle w:val="ACNCproformalist"/>
        <w:numPr>
          <w:ilvl w:val="1"/>
          <w:numId w:val="3"/>
        </w:numPr>
        <w:ind w:left="505" w:hanging="505"/>
      </w:pPr>
      <w:r>
        <w:t xml:space="preserve">The </w:t>
      </w:r>
      <w:r w:rsidRPr="00742273">
        <w:rPr>
          <w:bCs/>
        </w:rPr>
        <w:t>chairperson</w:t>
      </w:r>
      <w:r>
        <w:t xml:space="preserve"> </w:t>
      </w:r>
      <w:r w:rsidR="00B555E1">
        <w:t>must</w:t>
      </w:r>
      <w:r>
        <w:t xml:space="preserve"> chair </w:t>
      </w:r>
      <w:r w:rsidRPr="007371D5">
        <w:t>directors’ meetings</w:t>
      </w:r>
      <w:r w:rsidRPr="00F1098A">
        <w:t>.</w:t>
      </w:r>
    </w:p>
    <w:p w14:paraId="2F7B41B6" w14:textId="76776105" w:rsidR="0035073C" w:rsidRDefault="0035073C" w:rsidP="00C53DFE">
      <w:pPr>
        <w:pStyle w:val="ACNCproformalist"/>
        <w:numPr>
          <w:ilvl w:val="1"/>
          <w:numId w:val="3"/>
        </w:numPr>
        <w:ind w:left="505" w:hanging="505"/>
      </w:pPr>
      <w:r>
        <w:t xml:space="preserve">The directors at a </w:t>
      </w:r>
      <w:r w:rsidRPr="007371D5">
        <w:t>directors’ meeting</w:t>
      </w:r>
      <w:r>
        <w:t xml:space="preserve"> may choose a director to </w:t>
      </w:r>
      <w:r w:rsidR="00CE0128">
        <w:t>chair</w:t>
      </w:r>
      <w:r>
        <w:t xml:space="preserve"> that meeting if the </w:t>
      </w:r>
      <w:r w:rsidRPr="00742273">
        <w:rPr>
          <w:bCs/>
        </w:rPr>
        <w:t>chairperson</w:t>
      </w:r>
      <w:r>
        <w:t xml:space="preserve"> is:</w:t>
      </w:r>
    </w:p>
    <w:p w14:paraId="2694BC35" w14:textId="77777777" w:rsidR="009D6FB3" w:rsidRDefault="0035073C" w:rsidP="00C53DFE">
      <w:pPr>
        <w:pStyle w:val="ACNCproformalist"/>
        <w:numPr>
          <w:ilvl w:val="2"/>
          <w:numId w:val="3"/>
        </w:numPr>
        <w:ind w:left="862" w:hanging="357"/>
      </w:pPr>
      <w:r>
        <w:t>not present within 30 minutes after the starting time set for the meeting, or</w:t>
      </w:r>
    </w:p>
    <w:p w14:paraId="330515F8" w14:textId="29DA4BD3" w:rsidR="009D6FB3" w:rsidRDefault="0035073C" w:rsidP="00C53DFE">
      <w:pPr>
        <w:pStyle w:val="ACNCproformalist"/>
        <w:numPr>
          <w:ilvl w:val="2"/>
          <w:numId w:val="3"/>
        </w:numPr>
        <w:ind w:left="862" w:hanging="357"/>
      </w:pPr>
      <w:r>
        <w:t xml:space="preserve">present but does not want to act as </w:t>
      </w:r>
      <w:r w:rsidRPr="00742273">
        <w:t>chair</w:t>
      </w:r>
      <w:r>
        <w:t xml:space="preserve"> of the meeting.</w:t>
      </w:r>
    </w:p>
    <w:p w14:paraId="6C52DAF6" w14:textId="35665212" w:rsidR="00B555E1" w:rsidRPr="009054AF" w:rsidRDefault="00B555E1" w:rsidP="00B555E1">
      <w:pPr>
        <w:pStyle w:val="ACNCproformalist"/>
        <w:numPr>
          <w:ilvl w:val="1"/>
          <w:numId w:val="3"/>
        </w:numPr>
        <w:ind w:left="505" w:hanging="505"/>
      </w:pPr>
      <w:r>
        <w:t>Where the votes on a proposed resolution are equal, the chair of the meeting does not have a second or casting vote, and the vote is taken as lost.</w:t>
      </w:r>
    </w:p>
    <w:p w14:paraId="6528A754" w14:textId="77777777" w:rsidR="009D6FB3" w:rsidRPr="00ED4BAD" w:rsidRDefault="009D6FB3" w:rsidP="00C53DFE">
      <w:pPr>
        <w:pStyle w:val="ACNCproformalist"/>
        <w:keepNext/>
        <w:ind w:left="505" w:hanging="505"/>
        <w:rPr>
          <w:sz w:val="24"/>
          <w:szCs w:val="24"/>
        </w:rPr>
      </w:pPr>
      <w:r w:rsidRPr="00ED4BAD">
        <w:rPr>
          <w:sz w:val="24"/>
          <w:szCs w:val="24"/>
        </w:rPr>
        <w:lastRenderedPageBreak/>
        <w:t xml:space="preserve"> </w:t>
      </w:r>
      <w:bookmarkStart w:id="108" w:name="_Ref152604289"/>
      <w:r w:rsidRPr="00ED4BAD">
        <w:rPr>
          <w:b/>
          <w:sz w:val="24"/>
          <w:szCs w:val="24"/>
        </w:rPr>
        <w:t>Quorum at directors’ meetings</w:t>
      </w:r>
      <w:bookmarkEnd w:id="108"/>
      <w:r w:rsidRPr="00ED4BAD">
        <w:rPr>
          <w:b/>
          <w:bCs/>
          <w:sz w:val="24"/>
          <w:szCs w:val="24"/>
        </w:rPr>
        <w:t xml:space="preserve"> </w:t>
      </w:r>
    </w:p>
    <w:p w14:paraId="46A0BC07" w14:textId="4CB504D7" w:rsidR="009D6FB3" w:rsidRDefault="00B555E1" w:rsidP="00B555E1">
      <w:pPr>
        <w:pStyle w:val="ACNCproformalist"/>
        <w:numPr>
          <w:ilvl w:val="1"/>
          <w:numId w:val="3"/>
        </w:numPr>
        <w:ind w:left="505" w:hanging="505"/>
      </w:pPr>
      <w:r>
        <w:t>The</w:t>
      </w:r>
      <w:r w:rsidR="009D6FB3" w:rsidRPr="005203AB">
        <w:t xml:space="preserve"> quorum for a directors’ meeting is</w:t>
      </w:r>
      <w:r>
        <w:t xml:space="preserve"> the presence of</w:t>
      </w:r>
      <w:r w:rsidR="009D6FB3" w:rsidRPr="005203AB">
        <w:t xml:space="preserve"> a majority of directors</w:t>
      </w:r>
      <w:r>
        <w:t xml:space="preserve"> and</w:t>
      </w:r>
      <w:r w:rsidRPr="005203AB" w:rsidDel="00B555E1">
        <w:t xml:space="preserve"> </w:t>
      </w:r>
      <w:r>
        <w:t>m</w:t>
      </w:r>
      <w:r w:rsidR="009D6FB3">
        <w:t>ust</w:t>
      </w:r>
      <w:r>
        <w:t xml:space="preserve"> always</w:t>
      </w:r>
      <w:r w:rsidR="009D6FB3">
        <w:t xml:space="preserve"> be </w:t>
      </w:r>
      <w:r>
        <w:t>present during a</w:t>
      </w:r>
      <w:r w:rsidR="009D6FB3">
        <w:t xml:space="preserve"> directors’ meeting. </w:t>
      </w:r>
    </w:p>
    <w:p w14:paraId="14F88B91" w14:textId="1B500962" w:rsidR="00B555E1" w:rsidRDefault="00B555E1" w:rsidP="00B555E1">
      <w:pPr>
        <w:pStyle w:val="ACNCproformalist"/>
        <w:numPr>
          <w:ilvl w:val="1"/>
          <w:numId w:val="3"/>
        </w:numPr>
        <w:ind w:left="505" w:hanging="505"/>
      </w:pPr>
      <w:r>
        <w:t>If a directors’ meeting cannot maintain a quorum due to one or more directors having a conflict of interest that prevents them from being present when a matter is discussed, directors may put the matter to members at the next general meeting, or at an earlier time if it is reasonable to do so.</w:t>
      </w:r>
    </w:p>
    <w:p w14:paraId="64AD7D34" w14:textId="62A8AF2F" w:rsidR="00B555E1" w:rsidRDefault="00B555E1" w:rsidP="00B555E1">
      <w:pPr>
        <w:pStyle w:val="ACNCproformalist"/>
        <w:numPr>
          <w:ilvl w:val="1"/>
          <w:numId w:val="3"/>
        </w:numPr>
        <w:ind w:left="505" w:hanging="505"/>
      </w:pPr>
      <w:r>
        <w:t>The members can pass an ordinary resolution to deal with the matter.</w:t>
      </w:r>
    </w:p>
    <w:p w14:paraId="1F5A32C2" w14:textId="77777777" w:rsidR="009D6FB3" w:rsidRPr="00EA26F0" w:rsidRDefault="009D6FB3" w:rsidP="00DA7F47">
      <w:pPr>
        <w:pStyle w:val="ACNCproformalist"/>
        <w:keepNext/>
        <w:ind w:left="505" w:hanging="505"/>
        <w:rPr>
          <w:b/>
          <w:sz w:val="24"/>
          <w:szCs w:val="24"/>
        </w:rPr>
      </w:pPr>
      <w:r w:rsidRPr="00EA26F0">
        <w:rPr>
          <w:b/>
          <w:sz w:val="24"/>
          <w:szCs w:val="24"/>
        </w:rPr>
        <w:t>Using technology to hold directors’ meetings</w:t>
      </w:r>
    </w:p>
    <w:p w14:paraId="625A0AA0" w14:textId="30A8A081" w:rsidR="009D6FB3" w:rsidRDefault="009D6FB3" w:rsidP="00DA7F47">
      <w:pPr>
        <w:pStyle w:val="ACNCproformalist"/>
        <w:numPr>
          <w:ilvl w:val="1"/>
          <w:numId w:val="3"/>
        </w:numPr>
        <w:ind w:left="505" w:hanging="505"/>
      </w:pPr>
      <w:r w:rsidRPr="006023A1">
        <w:t xml:space="preserve">The directors may hold their meetings </w:t>
      </w:r>
      <w:r w:rsidR="00DA7A5B">
        <w:t xml:space="preserve">(including hybrid meetings) </w:t>
      </w:r>
      <w:r w:rsidRPr="006023A1">
        <w:t xml:space="preserve">by using any </w:t>
      </w:r>
      <w:r w:rsidR="006B37EC" w:rsidRPr="00742273">
        <w:t xml:space="preserve">virtual meeting </w:t>
      </w:r>
      <w:r w:rsidR="00F064FF" w:rsidRPr="00742273">
        <w:t>platform</w:t>
      </w:r>
      <w:r w:rsidRPr="006023A1">
        <w:t xml:space="preserve">.  </w:t>
      </w:r>
    </w:p>
    <w:p w14:paraId="19905888" w14:textId="7D1232AD" w:rsidR="009D6FB3" w:rsidRDefault="009D6FB3" w:rsidP="00DA7A5B">
      <w:pPr>
        <w:pStyle w:val="ACNCproformalist"/>
        <w:numPr>
          <w:ilvl w:val="1"/>
          <w:numId w:val="3"/>
        </w:numPr>
        <w:ind w:left="505" w:hanging="505"/>
      </w:pPr>
      <w:r w:rsidRPr="006023A1">
        <w:t xml:space="preserve">A director </w:t>
      </w:r>
      <w:r>
        <w:t>may</w:t>
      </w:r>
      <w:r w:rsidRPr="006023A1">
        <w:t xml:space="preserve"> only withdraw their consent</w:t>
      </w:r>
      <w:r w:rsidR="00DA7A5B">
        <w:t xml:space="preserve"> to use the agreed-to platform</w:t>
      </w:r>
      <w:r w:rsidRPr="006023A1">
        <w:t xml:space="preserve"> within a reasonable period before the meeting.</w:t>
      </w:r>
      <w:r>
        <w:t xml:space="preserve"> </w:t>
      </w:r>
    </w:p>
    <w:p w14:paraId="51A1138D" w14:textId="45859989" w:rsidR="009D6FB3" w:rsidRPr="00EA26F0" w:rsidRDefault="009D6FB3" w:rsidP="00DA7F47">
      <w:pPr>
        <w:pStyle w:val="ACNCproformalist"/>
        <w:keepNext/>
        <w:ind w:left="505" w:hanging="505"/>
        <w:rPr>
          <w:b/>
          <w:sz w:val="24"/>
          <w:szCs w:val="24"/>
        </w:rPr>
      </w:pPr>
      <w:bookmarkStart w:id="109" w:name="_Ref199150727"/>
      <w:r w:rsidRPr="00EA26F0">
        <w:rPr>
          <w:b/>
          <w:sz w:val="24"/>
          <w:szCs w:val="24"/>
        </w:rPr>
        <w:t>Passing directors’ resolutions</w:t>
      </w:r>
      <w:bookmarkEnd w:id="109"/>
      <w:r w:rsidRPr="00EA26F0">
        <w:rPr>
          <w:b/>
          <w:sz w:val="24"/>
          <w:szCs w:val="24"/>
        </w:rPr>
        <w:t xml:space="preserve"> </w:t>
      </w:r>
      <w:r w:rsidR="00DA7A5B">
        <w:rPr>
          <w:b/>
          <w:sz w:val="24"/>
          <w:szCs w:val="24"/>
        </w:rPr>
        <w:t>at a meeting</w:t>
      </w:r>
    </w:p>
    <w:p w14:paraId="2B77E044" w14:textId="1488DB6E" w:rsidR="009D6FB3" w:rsidRPr="00DA7F47" w:rsidRDefault="009D6FB3" w:rsidP="00DA7F47">
      <w:pPr>
        <w:pStyle w:val="ACNCproformalist"/>
        <w:numPr>
          <w:ilvl w:val="1"/>
          <w:numId w:val="3"/>
        </w:numPr>
        <w:ind w:left="505" w:hanging="505"/>
      </w:pPr>
      <w:r>
        <w:t xml:space="preserve">A directors’ resolution must be passed by a majority of the votes cast by directors present and entitled to vote on the resolution. </w:t>
      </w:r>
    </w:p>
    <w:p w14:paraId="30E35497" w14:textId="3F99E33B" w:rsidR="009D6FB3" w:rsidRPr="00EA26F0" w:rsidRDefault="00763C5A" w:rsidP="00DA7F47">
      <w:pPr>
        <w:pStyle w:val="ACNCproformalist"/>
        <w:keepNext/>
        <w:ind w:left="505" w:hanging="505"/>
        <w:rPr>
          <w:b/>
          <w:sz w:val="24"/>
          <w:szCs w:val="24"/>
        </w:rPr>
      </w:pPr>
      <w:bookmarkStart w:id="110" w:name="_Ref152603524"/>
      <w:r w:rsidRPr="00EA26F0">
        <w:rPr>
          <w:b/>
          <w:sz w:val="24"/>
          <w:szCs w:val="24"/>
        </w:rPr>
        <w:t>Resolutions of directors without a meeting</w:t>
      </w:r>
      <w:bookmarkEnd w:id="110"/>
    </w:p>
    <w:p w14:paraId="1C29A10C" w14:textId="466C9463" w:rsidR="009D6FB3" w:rsidRPr="006023A1" w:rsidRDefault="009D6FB3" w:rsidP="00DA7F47">
      <w:pPr>
        <w:pStyle w:val="ACNCproformalist"/>
        <w:numPr>
          <w:ilvl w:val="1"/>
          <w:numId w:val="3"/>
        </w:numPr>
        <w:ind w:left="505" w:hanging="505"/>
      </w:pPr>
      <w:r w:rsidRPr="006023A1">
        <w:t>A resolution</w:t>
      </w:r>
      <w:r w:rsidR="00DA7A5B">
        <w:t xml:space="preserve"> can be</w:t>
      </w:r>
      <w:r w:rsidRPr="006023A1">
        <w:t xml:space="preserve"> passed</w:t>
      </w:r>
      <w:r w:rsidR="00DA7A5B">
        <w:t xml:space="preserve"> without a meeting</w:t>
      </w:r>
      <w:r w:rsidRPr="006023A1">
        <w:t xml:space="preserve"> if all the directors entitled to vote on the resolution sign or otherwise agree to the resolution </w:t>
      </w:r>
      <w:r w:rsidR="00DA7A5B">
        <w:t>by:</w:t>
      </w:r>
    </w:p>
    <w:p w14:paraId="12A5B811" w14:textId="605ED02C" w:rsidR="009D6FB3" w:rsidRDefault="00DA7A5B" w:rsidP="005F413B">
      <w:pPr>
        <w:pStyle w:val="ACNCproformalist"/>
        <w:numPr>
          <w:ilvl w:val="2"/>
          <w:numId w:val="3"/>
        </w:numPr>
        <w:ind w:left="862" w:hanging="357"/>
      </w:pPr>
      <w:bookmarkStart w:id="111" w:name="_Ref362960334"/>
      <w:bookmarkStart w:id="112" w:name="_Ref385409551"/>
      <w:r>
        <w:t xml:space="preserve">the method set out in clause </w:t>
      </w:r>
      <w:r w:rsidR="00443FCB">
        <w:fldChar w:fldCharType="begin"/>
      </w:r>
      <w:r w:rsidR="00443FCB">
        <w:instrText xml:space="preserve"> REF _Ref207961529 \r \h </w:instrText>
      </w:r>
      <w:r w:rsidR="00443FCB">
        <w:fldChar w:fldCharType="separate"/>
      </w:r>
      <w:r w:rsidR="00443FCB">
        <w:t>5</w:t>
      </w:r>
      <w:r w:rsidR="00443FCB">
        <w:fldChar w:fldCharType="end"/>
      </w:r>
      <w:r>
        <w:t>, or</w:t>
      </w:r>
    </w:p>
    <w:bookmarkEnd w:id="111"/>
    <w:bookmarkEnd w:id="112"/>
    <w:p w14:paraId="7A931819" w14:textId="2DF103CB" w:rsidR="009D6FB3" w:rsidRPr="006023A1" w:rsidRDefault="00DA7A5B" w:rsidP="005F413B">
      <w:pPr>
        <w:pStyle w:val="ACNCproformalist"/>
        <w:numPr>
          <w:ilvl w:val="2"/>
          <w:numId w:val="3"/>
        </w:numPr>
        <w:ind w:left="862" w:hanging="357"/>
      </w:pPr>
      <w:r>
        <w:t>confirming their agreement by reply email to the company within five business days.</w:t>
      </w:r>
    </w:p>
    <w:p w14:paraId="2A07E557" w14:textId="3043FE0B" w:rsidR="009D6FB3" w:rsidRPr="005F413B" w:rsidRDefault="001437D8" w:rsidP="005F413B">
      <w:pPr>
        <w:pStyle w:val="ACNCproformalist"/>
        <w:numPr>
          <w:ilvl w:val="1"/>
          <w:numId w:val="3"/>
        </w:numPr>
        <w:ind w:left="505" w:hanging="505"/>
      </w:pPr>
      <w:r>
        <w:t>The</w:t>
      </w:r>
      <w:r w:rsidR="00BB7C44">
        <w:t xml:space="preserve"> </w:t>
      </w:r>
      <w:r w:rsidR="009D6FB3" w:rsidRPr="006023A1">
        <w:t>resolution is passed when the last director signs or otherwise agrees to the resolution</w:t>
      </w:r>
      <w:r w:rsidR="009D6FB3" w:rsidRPr="00564858">
        <w:t>.</w:t>
      </w:r>
    </w:p>
    <w:p w14:paraId="2F648716" w14:textId="351BF8F5" w:rsidR="000278A0" w:rsidRPr="00CE7CA2" w:rsidRDefault="000278A0" w:rsidP="000278A0">
      <w:pPr>
        <w:pStyle w:val="Heading2"/>
        <w:keepNext/>
        <w:spacing w:before="120" w:after="120"/>
      </w:pPr>
      <w:bookmarkStart w:id="113" w:name="_Toc207963148"/>
      <w:r>
        <w:t>Professional Affairs Board</w:t>
      </w:r>
      <w:bookmarkEnd w:id="113"/>
    </w:p>
    <w:p w14:paraId="3E9F1914" w14:textId="54CCF2BD" w:rsidR="000278A0" w:rsidRPr="00600277" w:rsidRDefault="000278A0" w:rsidP="000278A0">
      <w:pPr>
        <w:pStyle w:val="ACNCproformalist"/>
        <w:keepNext/>
        <w:ind w:left="505" w:hanging="505"/>
        <w:rPr>
          <w:b/>
          <w:sz w:val="24"/>
          <w:szCs w:val="24"/>
        </w:rPr>
      </w:pPr>
      <w:r>
        <w:rPr>
          <w:b/>
          <w:sz w:val="24"/>
          <w:szCs w:val="24"/>
        </w:rPr>
        <w:t>Establishment</w:t>
      </w:r>
    </w:p>
    <w:p w14:paraId="7891F60B" w14:textId="1D0E98F0" w:rsidR="000278A0" w:rsidRDefault="00DA2669" w:rsidP="000278A0">
      <w:pPr>
        <w:pStyle w:val="ACNCproformalist"/>
        <w:numPr>
          <w:ilvl w:val="1"/>
          <w:numId w:val="3"/>
        </w:numPr>
        <w:ind w:left="505" w:hanging="505"/>
      </w:pPr>
      <w:r>
        <w:t xml:space="preserve">The </w:t>
      </w:r>
      <w:r w:rsidR="00DA7A5B">
        <w:t xml:space="preserve">company </w:t>
      </w:r>
      <w:r>
        <w:t>may establish a</w:t>
      </w:r>
      <w:r w:rsidR="000278A0">
        <w:t xml:space="preserve"> Professional Affairs Board (PAB) which </w:t>
      </w:r>
      <w:r>
        <w:t>works independently of the Board to carry</w:t>
      </w:r>
      <w:r w:rsidR="000278A0">
        <w:t xml:space="preserve"> out functions related to the certification, registration, and professional conduct of </w:t>
      </w:r>
      <w:r>
        <w:t xml:space="preserve">certified professional </w:t>
      </w:r>
      <w:r w:rsidR="000278A0">
        <w:t>ergonomists.</w:t>
      </w:r>
    </w:p>
    <w:p w14:paraId="09417961" w14:textId="77777777" w:rsidR="00DA2669" w:rsidRDefault="000278A0" w:rsidP="000278A0">
      <w:pPr>
        <w:pStyle w:val="ACNCproformalist"/>
        <w:numPr>
          <w:ilvl w:val="1"/>
          <w:numId w:val="3"/>
        </w:numPr>
        <w:ind w:left="505" w:hanging="505"/>
      </w:pPr>
      <w:r>
        <w:t>The</w:t>
      </w:r>
      <w:r w:rsidR="00DA2669">
        <w:t xml:space="preserve"> PAB shall:</w:t>
      </w:r>
    </w:p>
    <w:p w14:paraId="1C12CACC" w14:textId="12D0613A" w:rsidR="000278A0" w:rsidRDefault="00743387" w:rsidP="000278A0">
      <w:pPr>
        <w:pStyle w:val="ACNCproformalist"/>
        <w:numPr>
          <w:ilvl w:val="2"/>
          <w:numId w:val="3"/>
        </w:numPr>
        <w:ind w:left="862" w:hanging="357"/>
      </w:pPr>
      <w:r>
        <w:t>o</w:t>
      </w:r>
      <w:r w:rsidR="00DA2669">
        <w:t>perate independently</w:t>
      </w:r>
    </w:p>
    <w:p w14:paraId="683AECBB" w14:textId="009B4ED6" w:rsidR="00DA2669" w:rsidRDefault="00743387" w:rsidP="000278A0">
      <w:pPr>
        <w:pStyle w:val="ACNCproformalist"/>
        <w:numPr>
          <w:ilvl w:val="2"/>
          <w:numId w:val="3"/>
        </w:numPr>
        <w:ind w:left="862" w:hanging="357"/>
      </w:pPr>
      <w:r>
        <w:t>comprise certified professional ergonomists, appointed in accordance with its own charter</w:t>
      </w:r>
    </w:p>
    <w:p w14:paraId="2B835522" w14:textId="77777777" w:rsidR="00743387" w:rsidRDefault="00743387" w:rsidP="00743387">
      <w:pPr>
        <w:pStyle w:val="ACNCproformalist"/>
        <w:numPr>
          <w:ilvl w:val="2"/>
          <w:numId w:val="3"/>
        </w:numPr>
        <w:ind w:left="862" w:hanging="357"/>
      </w:pPr>
      <w:r>
        <w:t>have documented rules that describe the appointment of PAB members, their responsibilities and reporting structure</w:t>
      </w:r>
    </w:p>
    <w:p w14:paraId="719A22B5" w14:textId="77777777" w:rsidR="00743387" w:rsidRDefault="00743387" w:rsidP="00743387">
      <w:pPr>
        <w:pStyle w:val="ACNCproformalist"/>
        <w:numPr>
          <w:ilvl w:val="2"/>
          <w:numId w:val="3"/>
        </w:numPr>
        <w:ind w:left="862" w:hanging="357"/>
      </w:pPr>
      <w:r>
        <w:t>establish and administer certification processes and maintain a public register of certified individuals</w:t>
      </w:r>
    </w:p>
    <w:p w14:paraId="49271632" w14:textId="77777777" w:rsidR="00743387" w:rsidRDefault="00743387" w:rsidP="00743387">
      <w:pPr>
        <w:pStyle w:val="ACNCproformalist"/>
        <w:numPr>
          <w:ilvl w:val="2"/>
          <w:numId w:val="3"/>
        </w:numPr>
        <w:ind w:left="862" w:hanging="357"/>
      </w:pPr>
      <w:r>
        <w:lastRenderedPageBreak/>
        <w:t xml:space="preserve">manage complaints and disciplinary matters relating to certified individuals, including providing appropriate appeal processes, and </w:t>
      </w:r>
    </w:p>
    <w:p w14:paraId="5C0A1E97" w14:textId="68055447" w:rsidR="000278A0" w:rsidRDefault="000278A0" w:rsidP="000278A0">
      <w:pPr>
        <w:pStyle w:val="ACNCproformalist"/>
        <w:numPr>
          <w:ilvl w:val="2"/>
          <w:numId w:val="3"/>
        </w:numPr>
        <w:ind w:left="862" w:hanging="357"/>
      </w:pPr>
      <w:r>
        <w:t xml:space="preserve">report annually to the </w:t>
      </w:r>
      <w:r w:rsidR="00E21380">
        <w:t>directors</w:t>
      </w:r>
      <w:r>
        <w:t xml:space="preserve"> on its </w:t>
      </w:r>
      <w:r w:rsidR="00743387">
        <w:t xml:space="preserve">activities and </w:t>
      </w:r>
      <w:r>
        <w:t>finances.</w:t>
      </w:r>
    </w:p>
    <w:p w14:paraId="3C4520E8" w14:textId="2F7F0395" w:rsidR="00743387" w:rsidRDefault="00042649" w:rsidP="00743387">
      <w:pPr>
        <w:pStyle w:val="ACNCproformalist"/>
        <w:numPr>
          <w:ilvl w:val="1"/>
          <w:numId w:val="3"/>
        </w:numPr>
        <w:ind w:left="505" w:hanging="505"/>
      </w:pPr>
      <w:r>
        <w:t xml:space="preserve">The PAB shall be responsible for developing, approving and amending its own charter, which must be consistent with the </w:t>
      </w:r>
      <w:r w:rsidR="00DA7A5B">
        <w:t xml:space="preserve">company’s </w:t>
      </w:r>
      <w:r>
        <w:t>charitable purpose</w:t>
      </w:r>
      <w:r w:rsidR="00DA7A5B">
        <w:t>(</w:t>
      </w:r>
      <w:r>
        <w:t>s</w:t>
      </w:r>
      <w:r w:rsidR="00DA7A5B">
        <w:t>)</w:t>
      </w:r>
      <w:r>
        <w:t xml:space="preserve"> and the requirements for IEA-recognised certifying bodies.</w:t>
      </w:r>
    </w:p>
    <w:p w14:paraId="4DF3356D" w14:textId="288B94EE" w:rsidR="00042649" w:rsidRDefault="00042649" w:rsidP="00743387">
      <w:pPr>
        <w:pStyle w:val="ACNCproformalist"/>
        <w:numPr>
          <w:ilvl w:val="1"/>
          <w:numId w:val="3"/>
        </w:numPr>
        <w:ind w:left="505" w:hanging="505"/>
      </w:pPr>
      <w:r>
        <w:t>Dissolution of the PAB may only occur by a special resolution passed by a majority of certified professional ergonomists, in accordance with the process set out in the PAB charter.</w:t>
      </w:r>
    </w:p>
    <w:p w14:paraId="0BF60B28" w14:textId="53E3590B" w:rsidR="007C5E19" w:rsidRPr="00CE7CA2" w:rsidRDefault="009D6FB3" w:rsidP="0076483B">
      <w:pPr>
        <w:pStyle w:val="Heading2"/>
        <w:keepNext/>
        <w:spacing w:before="120" w:after="120"/>
      </w:pPr>
      <w:bookmarkStart w:id="114" w:name="_Toc207963149"/>
      <w:r w:rsidRPr="00CE7CA2">
        <w:t>Secretary</w:t>
      </w:r>
      <w:bookmarkEnd w:id="114"/>
    </w:p>
    <w:p w14:paraId="7916BB1F" w14:textId="02EA7633" w:rsidR="009D6FB3" w:rsidRPr="00600277" w:rsidRDefault="009D6FB3" w:rsidP="005F413B">
      <w:pPr>
        <w:pStyle w:val="ACNCproformalist"/>
        <w:keepNext/>
        <w:ind w:left="505" w:hanging="505"/>
        <w:rPr>
          <w:b/>
          <w:sz w:val="24"/>
          <w:szCs w:val="24"/>
        </w:rPr>
      </w:pPr>
      <w:r w:rsidRPr="00600277">
        <w:rPr>
          <w:b/>
          <w:sz w:val="24"/>
          <w:szCs w:val="24"/>
        </w:rPr>
        <w:t>Appointment of secretary</w:t>
      </w:r>
    </w:p>
    <w:p w14:paraId="781579F0" w14:textId="71A6BCB4" w:rsidR="009D6FB3" w:rsidRPr="00EC6750" w:rsidRDefault="00600277" w:rsidP="005F413B">
      <w:pPr>
        <w:pStyle w:val="ACNCproformalist"/>
        <w:numPr>
          <w:ilvl w:val="1"/>
          <w:numId w:val="3"/>
        </w:numPr>
        <w:ind w:left="505" w:hanging="505"/>
      </w:pPr>
      <w:r>
        <w:t xml:space="preserve">The </w:t>
      </w:r>
      <w:r w:rsidR="00DA7A5B">
        <w:t xml:space="preserve">company </w:t>
      </w:r>
      <w:r w:rsidR="009D6FB3">
        <w:t xml:space="preserve">must have at least one </w:t>
      </w:r>
      <w:r w:rsidR="009D6FB3" w:rsidRPr="00EC6750">
        <w:t>secretary, who may also be a director</w:t>
      </w:r>
      <w:r w:rsidR="00DA7A5B">
        <w:t>.</w:t>
      </w:r>
    </w:p>
    <w:p w14:paraId="4D7A6424" w14:textId="77777777" w:rsidR="00DA7A5B" w:rsidRDefault="00DA7A5B" w:rsidP="005F413B">
      <w:pPr>
        <w:pStyle w:val="ACNCproformalist"/>
        <w:numPr>
          <w:ilvl w:val="1"/>
          <w:numId w:val="3"/>
        </w:numPr>
        <w:ind w:left="505" w:hanging="505"/>
      </w:pPr>
      <w:r>
        <w:t>The secretary must be at least 18 years old.</w:t>
      </w:r>
    </w:p>
    <w:p w14:paraId="6AF3D8C2" w14:textId="268A656C" w:rsidR="009D6FB3" w:rsidRDefault="00DA7A5B" w:rsidP="005F413B">
      <w:pPr>
        <w:pStyle w:val="ACNCproformalist"/>
        <w:numPr>
          <w:ilvl w:val="1"/>
          <w:numId w:val="3"/>
        </w:numPr>
        <w:ind w:left="505" w:hanging="505"/>
      </w:pPr>
      <w:r>
        <w:t xml:space="preserve">The secretary must give the company their </w:t>
      </w:r>
      <w:r w:rsidR="009D6FB3">
        <w:t xml:space="preserve">signed consent to </w:t>
      </w:r>
      <w:r>
        <w:t>become a</w:t>
      </w:r>
      <w:r w:rsidR="009D6FB3">
        <w:t xml:space="preserve"> secretary </w:t>
      </w:r>
      <w:r>
        <w:t>before being appointed by</w:t>
      </w:r>
      <w:r w:rsidR="009D6FB3">
        <w:t xml:space="preserve"> directors.  </w:t>
      </w:r>
    </w:p>
    <w:p w14:paraId="27CF6BF6" w14:textId="77777777" w:rsidR="009D6FB3" w:rsidRDefault="009D6FB3" w:rsidP="005F413B">
      <w:pPr>
        <w:pStyle w:val="ACNCproformalist"/>
        <w:numPr>
          <w:ilvl w:val="1"/>
          <w:numId w:val="3"/>
        </w:numPr>
        <w:ind w:left="505" w:hanging="505"/>
      </w:pPr>
      <w:r>
        <w:t xml:space="preserve">The directors must decide the terms and conditions under which the secretary is appointed, including any </w:t>
      </w:r>
      <w:r w:rsidRPr="007B417C">
        <w:t>remuneration.</w:t>
      </w:r>
    </w:p>
    <w:p w14:paraId="364A1364" w14:textId="77777777" w:rsidR="00DA7A5B" w:rsidRDefault="00DA7A5B" w:rsidP="005F413B">
      <w:pPr>
        <w:pStyle w:val="ACNCproformalist"/>
        <w:numPr>
          <w:ilvl w:val="1"/>
          <w:numId w:val="3"/>
        </w:numPr>
        <w:ind w:left="505" w:hanging="505"/>
      </w:pPr>
      <w:r>
        <w:t>The initial secretary is the individual wo has agreed to act a secretary and who is named as a proposed secretary in the application for company registration.</w:t>
      </w:r>
    </w:p>
    <w:p w14:paraId="1BC84113" w14:textId="77777777" w:rsidR="00DA7A5B" w:rsidRPr="00600277" w:rsidRDefault="00DA7A5B" w:rsidP="00DA7A5B">
      <w:pPr>
        <w:pStyle w:val="ACNCproformalist"/>
        <w:keepNext/>
        <w:ind w:left="505" w:hanging="505"/>
        <w:rPr>
          <w:b/>
          <w:sz w:val="24"/>
          <w:szCs w:val="24"/>
        </w:rPr>
      </w:pPr>
      <w:r w:rsidRPr="00600277">
        <w:rPr>
          <w:b/>
          <w:sz w:val="24"/>
          <w:szCs w:val="24"/>
        </w:rPr>
        <w:t>Appointment of secretary</w:t>
      </w:r>
    </w:p>
    <w:p w14:paraId="5B6D7BFB" w14:textId="09D6AE7F" w:rsidR="009D6FB3" w:rsidRDefault="00DA7A5B" w:rsidP="005F413B">
      <w:pPr>
        <w:pStyle w:val="ACNCproformalist"/>
        <w:numPr>
          <w:ilvl w:val="1"/>
          <w:numId w:val="3"/>
        </w:numPr>
        <w:ind w:left="505" w:hanging="505"/>
      </w:pPr>
      <w:r>
        <w:t>The directors may delegate the following to the secretary</w:t>
      </w:r>
      <w:r w:rsidR="009D6FB3">
        <w:t xml:space="preserve">: </w:t>
      </w:r>
    </w:p>
    <w:p w14:paraId="123A2E31" w14:textId="35B5B04C" w:rsidR="009D6FB3" w:rsidRDefault="00DA7A5B" w:rsidP="005F413B">
      <w:pPr>
        <w:pStyle w:val="ACNCproformalist"/>
        <w:numPr>
          <w:ilvl w:val="2"/>
          <w:numId w:val="3"/>
        </w:numPr>
        <w:ind w:left="862" w:hanging="357"/>
      </w:pPr>
      <w:r>
        <w:t xml:space="preserve">maintaining a </w:t>
      </w:r>
      <w:r w:rsidR="009D6FB3">
        <w:t xml:space="preserve">register of </w:t>
      </w:r>
      <w:r w:rsidR="001C1871">
        <w:t xml:space="preserve">the </w:t>
      </w:r>
      <w:r>
        <w:t xml:space="preserve">company’s </w:t>
      </w:r>
      <w:r w:rsidR="009D6FB3">
        <w:t>members</w:t>
      </w:r>
      <w:r>
        <w:t xml:space="preserve"> (see clause </w:t>
      </w:r>
      <w:r w:rsidR="008E734A">
        <w:rPr>
          <w:highlight w:val="yellow"/>
        </w:rPr>
        <w:fldChar w:fldCharType="begin"/>
      </w:r>
      <w:r w:rsidR="008E734A">
        <w:instrText xml:space="preserve"> REF _Ref207962641 \r \h </w:instrText>
      </w:r>
      <w:r w:rsidR="008E734A">
        <w:rPr>
          <w:highlight w:val="yellow"/>
        </w:rPr>
      </w:r>
      <w:r w:rsidR="008E734A">
        <w:rPr>
          <w:highlight w:val="yellow"/>
        </w:rPr>
        <w:fldChar w:fldCharType="separate"/>
      </w:r>
      <w:r w:rsidR="008E734A">
        <w:t>12</w:t>
      </w:r>
      <w:r w:rsidR="008E734A">
        <w:rPr>
          <w:highlight w:val="yellow"/>
        </w:rPr>
        <w:fldChar w:fldCharType="end"/>
      </w:r>
      <w:r>
        <w:t>)</w:t>
      </w:r>
    </w:p>
    <w:p w14:paraId="74629D35" w14:textId="77777777" w:rsidR="00DA7A5B" w:rsidRDefault="00DA7A5B" w:rsidP="005F413B">
      <w:pPr>
        <w:pStyle w:val="ACNCproformalist"/>
        <w:numPr>
          <w:ilvl w:val="2"/>
          <w:numId w:val="3"/>
        </w:numPr>
        <w:ind w:left="862" w:hanging="357"/>
      </w:pPr>
      <w:r>
        <w:t xml:space="preserve">maintaining </w:t>
      </w:r>
      <w:r w:rsidR="009D6FB3">
        <w:t xml:space="preserve">the minutes and other records of </w:t>
      </w:r>
      <w:r w:rsidR="00875A1A" w:rsidRPr="00742273">
        <w:rPr>
          <w:bCs/>
        </w:rPr>
        <w:t>general</w:t>
      </w:r>
      <w:r w:rsidR="00875A1A" w:rsidRPr="00875A1A">
        <w:rPr>
          <w:b/>
        </w:rPr>
        <w:t xml:space="preserve"> </w:t>
      </w:r>
      <w:r w:rsidR="00875A1A" w:rsidRPr="00742273">
        <w:rPr>
          <w:bCs/>
        </w:rPr>
        <w:t>meeting</w:t>
      </w:r>
      <w:r w:rsidR="009D6FB3" w:rsidRPr="00742273">
        <w:rPr>
          <w:bCs/>
        </w:rPr>
        <w:t>s</w:t>
      </w:r>
      <w:r w:rsidR="009D6FB3">
        <w:t xml:space="preserve"> (including notices of meetings), directors’ meetings and resolutions</w:t>
      </w:r>
      <w:r>
        <w:t>, and</w:t>
      </w:r>
    </w:p>
    <w:p w14:paraId="5D0AD7C1" w14:textId="7FD9818A" w:rsidR="009D6FB3" w:rsidRDefault="00DA7A5B" w:rsidP="005F413B">
      <w:pPr>
        <w:pStyle w:val="ACNCproformalist"/>
        <w:numPr>
          <w:ilvl w:val="2"/>
          <w:numId w:val="3"/>
        </w:numPr>
        <w:ind w:left="862" w:hanging="357"/>
      </w:pPr>
      <w:r>
        <w:t>notifying the ACNC of applicable changes, such as the resignation or appointment of a director, change of address, or change to the constitution</w:t>
      </w:r>
      <w:r w:rsidR="009D6FB3">
        <w:t>.</w:t>
      </w:r>
    </w:p>
    <w:p w14:paraId="31165C5F" w14:textId="642C0DE5" w:rsidR="00DA7A5B" w:rsidRPr="00600277" w:rsidRDefault="00DA7A5B" w:rsidP="00DA7A5B">
      <w:pPr>
        <w:pStyle w:val="ACNCproformalist"/>
        <w:keepNext/>
        <w:ind w:left="505" w:hanging="505"/>
        <w:rPr>
          <w:b/>
          <w:sz w:val="24"/>
          <w:szCs w:val="24"/>
        </w:rPr>
      </w:pPr>
      <w:r>
        <w:rPr>
          <w:b/>
          <w:sz w:val="24"/>
          <w:szCs w:val="24"/>
        </w:rPr>
        <w:t>How to stop being a secretary</w:t>
      </w:r>
    </w:p>
    <w:p w14:paraId="41E2807A" w14:textId="4932209C" w:rsidR="00DA7A5B" w:rsidRDefault="00DA7A5B" w:rsidP="00DA7A5B">
      <w:pPr>
        <w:pStyle w:val="ACNCproformalist"/>
        <w:numPr>
          <w:ilvl w:val="1"/>
          <w:numId w:val="3"/>
        </w:numPr>
        <w:ind w:left="505" w:hanging="505"/>
      </w:pPr>
      <w:r>
        <w:t>The secretary stop being a secretary if they:</w:t>
      </w:r>
    </w:p>
    <w:p w14:paraId="2967AB9A" w14:textId="46DB4166" w:rsidR="00DA7A5B" w:rsidRDefault="00DA7A5B" w:rsidP="00DA7A5B">
      <w:pPr>
        <w:pStyle w:val="ACNCproformalist"/>
        <w:numPr>
          <w:ilvl w:val="2"/>
          <w:numId w:val="3"/>
        </w:numPr>
        <w:ind w:left="862" w:hanging="357"/>
      </w:pPr>
      <w:r>
        <w:t>resign in writing to the company</w:t>
      </w:r>
    </w:p>
    <w:p w14:paraId="5071AB1B" w14:textId="369F8C71" w:rsidR="00DA7A5B" w:rsidRDefault="00DA7A5B" w:rsidP="00DA7A5B">
      <w:pPr>
        <w:pStyle w:val="ACNCproformalist"/>
        <w:numPr>
          <w:ilvl w:val="2"/>
          <w:numId w:val="3"/>
        </w:numPr>
        <w:ind w:left="862" w:hanging="357"/>
      </w:pPr>
      <w:r>
        <w:t>are removed by resolution of the directors</w:t>
      </w:r>
    </w:p>
    <w:p w14:paraId="0EE0A3DB" w14:textId="68935843" w:rsidR="00DA7A5B" w:rsidRDefault="00DA7A5B" w:rsidP="00DA7A5B">
      <w:pPr>
        <w:pStyle w:val="ACNCproformalist"/>
        <w:numPr>
          <w:ilvl w:val="2"/>
          <w:numId w:val="3"/>
        </w:numPr>
        <w:ind w:left="862" w:hanging="357"/>
      </w:pPr>
      <w:r>
        <w:t>are disqualified from managing corporations under the Corporations Act or the ACNC Act, or</w:t>
      </w:r>
    </w:p>
    <w:p w14:paraId="6B7EF06B" w14:textId="7674FC07" w:rsidR="00DA7A5B" w:rsidRDefault="00DA7A5B" w:rsidP="00DA7A5B">
      <w:pPr>
        <w:pStyle w:val="ACNCproformalist"/>
        <w:numPr>
          <w:ilvl w:val="2"/>
          <w:numId w:val="3"/>
        </w:numPr>
        <w:ind w:left="862" w:hanging="357"/>
      </w:pPr>
      <w:r>
        <w:t>die.</w:t>
      </w:r>
    </w:p>
    <w:p w14:paraId="167EB43F" w14:textId="2CC71400" w:rsidR="00DA7A5B" w:rsidRPr="00CE7CA2" w:rsidRDefault="00DA7A5B" w:rsidP="00DA7A5B">
      <w:pPr>
        <w:pStyle w:val="Heading2"/>
        <w:keepNext/>
        <w:spacing w:before="120" w:after="120"/>
      </w:pPr>
      <w:bookmarkStart w:id="115" w:name="_Toc207963150"/>
      <w:r>
        <w:lastRenderedPageBreak/>
        <w:t>Financial matters</w:t>
      </w:r>
      <w:bookmarkEnd w:id="115"/>
    </w:p>
    <w:p w14:paraId="15D59E65" w14:textId="3668B5C2" w:rsidR="00DA7A5B" w:rsidRPr="001C1871" w:rsidRDefault="00DA7A5B" w:rsidP="00DA7A5B">
      <w:pPr>
        <w:pStyle w:val="ACNCproformalist"/>
        <w:keepNext/>
        <w:ind w:left="505" w:hanging="505"/>
        <w:rPr>
          <w:b/>
          <w:sz w:val="24"/>
          <w:szCs w:val="24"/>
        </w:rPr>
      </w:pPr>
      <w:r>
        <w:rPr>
          <w:b/>
          <w:sz w:val="24"/>
          <w:szCs w:val="24"/>
        </w:rPr>
        <w:t>Funds</w:t>
      </w:r>
    </w:p>
    <w:p w14:paraId="3F2A4370" w14:textId="6800F1EC" w:rsidR="00DA7A5B" w:rsidRDefault="00DA7A5B" w:rsidP="00DA7A5B">
      <w:pPr>
        <w:pStyle w:val="ACNCproformalist"/>
        <w:numPr>
          <w:ilvl w:val="1"/>
          <w:numId w:val="3"/>
        </w:numPr>
        <w:ind w:left="505" w:hanging="505"/>
      </w:pPr>
      <w:r>
        <w:t>The company’s money must be deposited into a company bank account. The directors may decide to maintain a ‘petty cash’ fund for minor and incidental expenses. Withdrawals or deposits from the petty cash fund must be recorded.</w:t>
      </w:r>
    </w:p>
    <w:p w14:paraId="706B86B3" w14:textId="6F0CF1BE" w:rsidR="00DA7A5B" w:rsidRPr="001C1871" w:rsidRDefault="00DA7A5B" w:rsidP="00DA7A5B">
      <w:pPr>
        <w:pStyle w:val="ACNCproformalist"/>
        <w:keepNext/>
        <w:ind w:left="505" w:hanging="505"/>
        <w:rPr>
          <w:b/>
          <w:sz w:val="24"/>
          <w:szCs w:val="24"/>
        </w:rPr>
      </w:pPr>
      <w:r>
        <w:rPr>
          <w:b/>
          <w:sz w:val="24"/>
          <w:szCs w:val="24"/>
        </w:rPr>
        <w:t>Company’s financial year</w:t>
      </w:r>
    </w:p>
    <w:p w14:paraId="681B802E" w14:textId="3A98A2BE" w:rsidR="00DA7A5B" w:rsidRDefault="00DA7A5B" w:rsidP="00DA7A5B">
      <w:pPr>
        <w:pStyle w:val="ACNCproformalist"/>
        <w:numPr>
          <w:ilvl w:val="1"/>
          <w:numId w:val="3"/>
        </w:numPr>
        <w:ind w:left="505" w:hanging="505"/>
      </w:pPr>
      <w:r>
        <w:t>The company’s financial year is from 1 July to 30 June.</w:t>
      </w:r>
    </w:p>
    <w:p w14:paraId="0403EBAC" w14:textId="77777777" w:rsidR="009D6FB3" w:rsidRPr="00CE7CA2" w:rsidRDefault="009D6FB3" w:rsidP="0076483B">
      <w:pPr>
        <w:pStyle w:val="Heading2"/>
        <w:keepNext/>
        <w:spacing w:before="120" w:after="120"/>
      </w:pPr>
      <w:bookmarkStart w:id="116" w:name="_Toc207963151"/>
      <w:r w:rsidRPr="00CE7CA2">
        <w:t>Minutes and records</w:t>
      </w:r>
      <w:bookmarkEnd w:id="116"/>
    </w:p>
    <w:p w14:paraId="2574CFD2" w14:textId="5D5620C7" w:rsidR="009D6FB3" w:rsidRPr="001C1871" w:rsidRDefault="00315B2D" w:rsidP="005F413B">
      <w:pPr>
        <w:pStyle w:val="ACNCproformalist"/>
        <w:keepNext/>
        <w:ind w:left="505" w:hanging="505"/>
        <w:rPr>
          <w:b/>
          <w:sz w:val="24"/>
          <w:szCs w:val="24"/>
        </w:rPr>
      </w:pPr>
      <w:bookmarkStart w:id="117" w:name="_Ref207961294"/>
      <w:r>
        <w:rPr>
          <w:b/>
          <w:sz w:val="24"/>
          <w:szCs w:val="24"/>
        </w:rPr>
        <w:t>Records of members’ meetings</w:t>
      </w:r>
      <w:bookmarkEnd w:id="117"/>
    </w:p>
    <w:p w14:paraId="0D5576D2" w14:textId="3743962E" w:rsidR="009D6FB3" w:rsidRDefault="007B45B6" w:rsidP="005F413B">
      <w:pPr>
        <w:pStyle w:val="ACNCproformalist"/>
        <w:numPr>
          <w:ilvl w:val="1"/>
          <w:numId w:val="3"/>
        </w:numPr>
        <w:ind w:left="505" w:hanging="505"/>
      </w:pPr>
      <w:bookmarkStart w:id="118" w:name="_Ref392016907"/>
      <w:r>
        <w:t xml:space="preserve">The </w:t>
      </w:r>
      <w:r w:rsidR="00315B2D">
        <w:t xml:space="preserve">company </w:t>
      </w:r>
      <w:r w:rsidR="009D6FB3">
        <w:t>must, within one month, make and keep the following records:</w:t>
      </w:r>
      <w:bookmarkEnd w:id="118"/>
    </w:p>
    <w:p w14:paraId="22BC0D5D" w14:textId="77777777" w:rsidR="009D6FB3" w:rsidRPr="007F1AB4" w:rsidRDefault="009D6FB3" w:rsidP="005F413B">
      <w:pPr>
        <w:pStyle w:val="ACNCproformalist"/>
        <w:numPr>
          <w:ilvl w:val="2"/>
          <w:numId w:val="3"/>
        </w:numPr>
        <w:ind w:left="862" w:hanging="357"/>
      </w:pPr>
      <w:bookmarkStart w:id="119" w:name="__RefNumPara__339_687944692"/>
      <w:bookmarkEnd w:id="119"/>
      <w:r>
        <w:t xml:space="preserve">minutes of </w:t>
      </w:r>
      <w:r w:rsidRPr="007F1AB4">
        <w:t xml:space="preserve">proceedings and resolutions of </w:t>
      </w:r>
      <w:r w:rsidRPr="00742273">
        <w:rPr>
          <w:bCs/>
        </w:rPr>
        <w:t>general meetings</w:t>
      </w:r>
      <w:bookmarkStart w:id="120" w:name="_Ref392016912"/>
    </w:p>
    <w:bookmarkEnd w:id="120"/>
    <w:p w14:paraId="23596FAB" w14:textId="1DE7CF78" w:rsidR="009D6FB3" w:rsidRPr="007F1AB4" w:rsidRDefault="009D6FB3" w:rsidP="005F413B">
      <w:pPr>
        <w:pStyle w:val="ACNCproformalist"/>
        <w:numPr>
          <w:ilvl w:val="2"/>
          <w:numId w:val="3"/>
        </w:numPr>
        <w:ind w:left="862" w:hanging="357"/>
      </w:pPr>
      <w:r>
        <w:t xml:space="preserve">minutes of </w:t>
      </w:r>
      <w:r w:rsidR="00873280">
        <w:t xml:space="preserve">any </w:t>
      </w:r>
      <w:r w:rsidR="0091025B">
        <w:t xml:space="preserve">other </w:t>
      </w:r>
      <w:r w:rsidRPr="007F1AB4">
        <w:t>resolutions of members</w:t>
      </w:r>
    </w:p>
    <w:p w14:paraId="391DC684" w14:textId="77777777" w:rsidR="009D6FB3" w:rsidRPr="007A0D4C" w:rsidRDefault="009D6FB3" w:rsidP="005F413B">
      <w:pPr>
        <w:pStyle w:val="ACNCproformalist"/>
        <w:numPr>
          <w:ilvl w:val="2"/>
          <w:numId w:val="3"/>
        </w:numPr>
        <w:ind w:left="862" w:hanging="357"/>
      </w:pPr>
      <w:r w:rsidRPr="007F1AB4">
        <w:t xml:space="preserve">a copy of a notice of each </w:t>
      </w:r>
      <w:r w:rsidRPr="00742273">
        <w:rPr>
          <w:bCs/>
        </w:rPr>
        <w:t>general meeting</w:t>
      </w:r>
      <w:r w:rsidRPr="007A0D4C">
        <w:t>, and</w:t>
      </w:r>
    </w:p>
    <w:p w14:paraId="46559629" w14:textId="6B0E0C94" w:rsidR="009D6FB3" w:rsidRPr="007A0D4C" w:rsidRDefault="009D6FB3" w:rsidP="005F413B">
      <w:pPr>
        <w:pStyle w:val="ACNCproformalist"/>
        <w:numPr>
          <w:ilvl w:val="2"/>
          <w:numId w:val="3"/>
        </w:numPr>
        <w:ind w:left="862" w:hanging="357"/>
      </w:pPr>
      <w:r w:rsidRPr="007A0D4C">
        <w:t>a copy of a</w:t>
      </w:r>
      <w:r w:rsidR="00315B2D">
        <w:t>ny</w:t>
      </w:r>
      <w:r w:rsidRPr="007A0D4C">
        <w:t xml:space="preserve"> members’ statement distributed to members under</w:t>
      </w:r>
      <w:r>
        <w:t xml:space="preserve"> clause</w:t>
      </w:r>
      <w:r w:rsidR="00B465DC">
        <w:t xml:space="preserve"> </w:t>
      </w:r>
      <w:r w:rsidR="00B465DC">
        <w:fldChar w:fldCharType="begin"/>
      </w:r>
      <w:r w:rsidR="00B465DC">
        <w:instrText xml:space="preserve"> REF _Ref207962681 \r \h </w:instrText>
      </w:r>
      <w:r w:rsidR="00B465DC">
        <w:fldChar w:fldCharType="separate"/>
      </w:r>
      <w:r w:rsidR="00B465DC">
        <w:t>31.3</w:t>
      </w:r>
      <w:r w:rsidR="00B465DC">
        <w:fldChar w:fldCharType="end"/>
      </w:r>
      <w:r>
        <w:t>.</w:t>
      </w:r>
    </w:p>
    <w:p w14:paraId="7BD284B2" w14:textId="66C2F57D" w:rsidR="00315B2D" w:rsidRPr="001C1871" w:rsidRDefault="00315B2D" w:rsidP="00315B2D">
      <w:pPr>
        <w:pStyle w:val="ACNCproformalist"/>
        <w:keepNext/>
        <w:ind w:left="505" w:hanging="505"/>
        <w:rPr>
          <w:b/>
          <w:sz w:val="24"/>
          <w:szCs w:val="24"/>
        </w:rPr>
      </w:pPr>
      <w:bookmarkStart w:id="121" w:name="_Ref396898501"/>
      <w:r>
        <w:rPr>
          <w:b/>
          <w:sz w:val="24"/>
          <w:szCs w:val="24"/>
        </w:rPr>
        <w:t>Records of directors’ meetings</w:t>
      </w:r>
    </w:p>
    <w:p w14:paraId="5C6E856C" w14:textId="3B4EF523" w:rsidR="009D6FB3" w:rsidRPr="007F1AB4" w:rsidRDefault="007B45B6" w:rsidP="005F413B">
      <w:pPr>
        <w:pStyle w:val="ACNCproformalist"/>
        <w:numPr>
          <w:ilvl w:val="1"/>
          <w:numId w:val="3"/>
        </w:numPr>
        <w:ind w:left="505" w:hanging="505"/>
      </w:pPr>
      <w:r>
        <w:t xml:space="preserve">The </w:t>
      </w:r>
      <w:r w:rsidR="00315B2D">
        <w:t xml:space="preserve">company </w:t>
      </w:r>
      <w:r w:rsidR="009D6FB3" w:rsidRPr="007F1AB4">
        <w:t>must, within one month, make and keep the following records:</w:t>
      </w:r>
      <w:bookmarkEnd w:id="121"/>
    </w:p>
    <w:p w14:paraId="1BFAEEF7" w14:textId="77777777" w:rsidR="00315B2D" w:rsidRDefault="009D6FB3" w:rsidP="005F413B">
      <w:pPr>
        <w:pStyle w:val="ACNCproformalist"/>
        <w:numPr>
          <w:ilvl w:val="2"/>
          <w:numId w:val="3"/>
        </w:numPr>
        <w:ind w:left="862" w:hanging="357"/>
      </w:pPr>
      <w:r>
        <w:t>minutes of proceedings and resolutions of directors’ meetings</w:t>
      </w:r>
    </w:p>
    <w:p w14:paraId="17017AF8" w14:textId="001D0BF3" w:rsidR="009D6FB3" w:rsidRDefault="00315B2D" w:rsidP="005F413B">
      <w:pPr>
        <w:pStyle w:val="ACNCproformalist"/>
        <w:numPr>
          <w:ilvl w:val="2"/>
          <w:numId w:val="3"/>
        </w:numPr>
        <w:ind w:left="862" w:hanging="357"/>
      </w:pPr>
      <w:r>
        <w:t>minutes of proceedings and resolutions of</w:t>
      </w:r>
      <w:r w:rsidR="009D6FB3">
        <w:t xml:space="preserve"> meetings of any committees, and</w:t>
      </w:r>
    </w:p>
    <w:p w14:paraId="2ED743CD" w14:textId="39500E1C" w:rsidR="009D6FB3" w:rsidRDefault="009D6FB3" w:rsidP="005F413B">
      <w:pPr>
        <w:pStyle w:val="ACNCproformalist"/>
        <w:numPr>
          <w:ilvl w:val="2"/>
          <w:numId w:val="3"/>
        </w:numPr>
        <w:ind w:left="862" w:hanging="357"/>
      </w:pPr>
      <w:r>
        <w:t xml:space="preserve">minutes of </w:t>
      </w:r>
      <w:r w:rsidR="004F0F12">
        <w:t xml:space="preserve">any other </w:t>
      </w:r>
      <w:r>
        <w:t>resolutions of directors.</w:t>
      </w:r>
    </w:p>
    <w:p w14:paraId="5E2F00B9" w14:textId="5489FA6D" w:rsidR="00315B2D" w:rsidRPr="001C1871" w:rsidRDefault="00315B2D" w:rsidP="00315B2D">
      <w:pPr>
        <w:pStyle w:val="ACNCproformalist"/>
        <w:keepNext/>
        <w:ind w:left="505" w:hanging="505"/>
        <w:rPr>
          <w:b/>
          <w:sz w:val="24"/>
          <w:szCs w:val="24"/>
        </w:rPr>
      </w:pPr>
      <w:bookmarkStart w:id="122" w:name="_Ref392223554"/>
      <w:r>
        <w:rPr>
          <w:b/>
          <w:sz w:val="24"/>
          <w:szCs w:val="24"/>
        </w:rPr>
        <w:t>Signing minutes</w:t>
      </w:r>
    </w:p>
    <w:bookmarkEnd w:id="122"/>
    <w:p w14:paraId="5B090885" w14:textId="62B9BF73" w:rsidR="009D6FB3" w:rsidRDefault="009D6FB3" w:rsidP="0051180D">
      <w:pPr>
        <w:pStyle w:val="ACNCproformalist"/>
        <w:numPr>
          <w:ilvl w:val="1"/>
          <w:numId w:val="3"/>
        </w:numPr>
        <w:ind w:left="505" w:hanging="505"/>
      </w:pPr>
      <w:r>
        <w:t xml:space="preserve">The directors must ensure that minutes of a </w:t>
      </w:r>
      <w:r w:rsidRPr="00742273">
        <w:rPr>
          <w:bCs/>
        </w:rPr>
        <w:t>general meeting</w:t>
      </w:r>
      <w:r>
        <w:t xml:space="preserve"> or a directors’ meeting are signed </w:t>
      </w:r>
      <w:r w:rsidR="00315B2D">
        <w:t xml:space="preserve">in accordance with clause </w:t>
      </w:r>
      <w:r w:rsidR="00B465DC">
        <w:fldChar w:fldCharType="begin"/>
      </w:r>
      <w:r w:rsidR="00B465DC">
        <w:instrText xml:space="preserve"> REF _Ref207961529 \r \h </w:instrText>
      </w:r>
      <w:r w:rsidR="00B465DC">
        <w:fldChar w:fldCharType="separate"/>
      </w:r>
      <w:r w:rsidR="00B465DC">
        <w:t>5</w:t>
      </w:r>
      <w:r w:rsidR="00B465DC">
        <w:fldChar w:fldCharType="end"/>
      </w:r>
      <w:r w:rsidR="00315B2D">
        <w:t xml:space="preserve"> and</w:t>
      </w:r>
      <w:r>
        <w:t xml:space="preserve"> by:</w:t>
      </w:r>
    </w:p>
    <w:p w14:paraId="0498C7E9" w14:textId="7C22D2EF" w:rsidR="009D6FB3" w:rsidRDefault="009D6FB3" w:rsidP="0051180D">
      <w:pPr>
        <w:pStyle w:val="ACNCproformalist"/>
        <w:numPr>
          <w:ilvl w:val="2"/>
          <w:numId w:val="3"/>
        </w:numPr>
        <w:ind w:left="862" w:hanging="357"/>
      </w:pPr>
      <w:r>
        <w:t xml:space="preserve">the </w:t>
      </w:r>
      <w:r w:rsidRPr="006F0DB2">
        <w:t>chair</w:t>
      </w:r>
      <w:r>
        <w:t xml:space="preserve"> of the meeting, or</w:t>
      </w:r>
    </w:p>
    <w:p w14:paraId="7439F734" w14:textId="5F03266A" w:rsidR="009D6FB3" w:rsidRDefault="009D6FB3" w:rsidP="0051180D">
      <w:pPr>
        <w:pStyle w:val="ACNCproformalist"/>
        <w:numPr>
          <w:ilvl w:val="2"/>
          <w:numId w:val="3"/>
        </w:numPr>
        <w:ind w:left="862" w:hanging="357"/>
      </w:pPr>
      <w:r>
        <w:t xml:space="preserve">the </w:t>
      </w:r>
      <w:r w:rsidRPr="006F0DB2">
        <w:t>chair</w:t>
      </w:r>
      <w:r>
        <w:t xml:space="preserve"> of the next meeting.</w:t>
      </w:r>
    </w:p>
    <w:p w14:paraId="6ECD839E" w14:textId="0143AFA0" w:rsidR="00C818F3" w:rsidRPr="000F4BAA" w:rsidRDefault="009D6FB3" w:rsidP="0051180D">
      <w:pPr>
        <w:pStyle w:val="ACNCproformalist"/>
        <w:numPr>
          <w:ilvl w:val="1"/>
          <w:numId w:val="3"/>
        </w:numPr>
        <w:ind w:left="505" w:hanging="505"/>
      </w:pPr>
      <w:r>
        <w:t xml:space="preserve">The directors must ensure that the passing of a resolution </w:t>
      </w:r>
      <w:r w:rsidR="007575A9">
        <w:t xml:space="preserve">passed without a meeting </w:t>
      </w:r>
      <w:r>
        <w:t xml:space="preserve">(of members or directors) </w:t>
      </w:r>
      <w:r w:rsidR="00315B2D">
        <w:t>is recorded and</w:t>
      </w:r>
      <w:r>
        <w:t xml:space="preserve"> signed by a director within a reasonable time after the resolution is passed.</w:t>
      </w:r>
    </w:p>
    <w:p w14:paraId="5D3F3CCF" w14:textId="77777777" w:rsidR="009D6FB3" w:rsidRPr="00173701" w:rsidRDefault="009D6FB3" w:rsidP="0051180D">
      <w:pPr>
        <w:pStyle w:val="ACNCproformalist"/>
        <w:keepNext/>
        <w:ind w:left="505" w:hanging="505"/>
        <w:rPr>
          <w:b/>
          <w:sz w:val="24"/>
          <w:szCs w:val="24"/>
        </w:rPr>
      </w:pPr>
      <w:r w:rsidRPr="00173701">
        <w:rPr>
          <w:b/>
          <w:sz w:val="24"/>
          <w:szCs w:val="24"/>
        </w:rPr>
        <w:t>Financial and related records</w:t>
      </w:r>
    </w:p>
    <w:p w14:paraId="5E0CA724" w14:textId="352152C5" w:rsidR="009D6FB3" w:rsidRDefault="00173701" w:rsidP="0051180D">
      <w:pPr>
        <w:pStyle w:val="ACNCproformalist"/>
        <w:numPr>
          <w:ilvl w:val="1"/>
          <w:numId w:val="3"/>
        </w:numPr>
        <w:ind w:left="505" w:hanging="505"/>
      </w:pPr>
      <w:bookmarkStart w:id="123" w:name="_Ref396898556"/>
      <w:r>
        <w:t xml:space="preserve">The </w:t>
      </w:r>
      <w:r w:rsidR="00315B2D">
        <w:t xml:space="preserve">company </w:t>
      </w:r>
      <w:r w:rsidR="009D6FB3">
        <w:t>must make and keep written financial records that:</w:t>
      </w:r>
      <w:bookmarkEnd w:id="123"/>
    </w:p>
    <w:p w14:paraId="2674F708" w14:textId="77777777" w:rsidR="009D6FB3" w:rsidRPr="007A0D4C" w:rsidRDefault="009D6FB3" w:rsidP="0051180D">
      <w:pPr>
        <w:pStyle w:val="ACNCproformalist"/>
        <w:numPr>
          <w:ilvl w:val="2"/>
          <w:numId w:val="3"/>
        </w:numPr>
        <w:ind w:left="862" w:hanging="357"/>
        <w:rPr>
          <w:shd w:val="clear" w:color="auto" w:fill="FFFF00"/>
        </w:rPr>
      </w:pPr>
      <w:r>
        <w:t xml:space="preserve">correctly record and explain its transactions and </w:t>
      </w:r>
      <w:r w:rsidRPr="007A0D4C">
        <w:t>financial position and performance, and</w:t>
      </w:r>
    </w:p>
    <w:p w14:paraId="7035B769" w14:textId="77777777" w:rsidR="009D6FB3" w:rsidRPr="007A0D4C" w:rsidRDefault="009D6FB3" w:rsidP="0051180D">
      <w:pPr>
        <w:pStyle w:val="ACNCproformalist"/>
        <w:numPr>
          <w:ilvl w:val="2"/>
          <w:numId w:val="3"/>
        </w:numPr>
        <w:ind w:left="862" w:hanging="357"/>
        <w:rPr>
          <w:shd w:val="clear" w:color="auto" w:fill="FFFF00"/>
        </w:rPr>
      </w:pPr>
      <w:r w:rsidRPr="007A0D4C">
        <w:t xml:space="preserve">enable true and fair financial statements to be </w:t>
      </w:r>
      <w:r>
        <w:t>prepared and to be audited</w:t>
      </w:r>
      <w:r w:rsidRPr="007A0D4C">
        <w:t>.</w:t>
      </w:r>
    </w:p>
    <w:p w14:paraId="57CA1840" w14:textId="4C5D5649" w:rsidR="009D6FB3" w:rsidRPr="007A0D4C" w:rsidRDefault="00173701" w:rsidP="0051180D">
      <w:pPr>
        <w:pStyle w:val="ACNCproformalist"/>
        <w:numPr>
          <w:ilvl w:val="1"/>
          <w:numId w:val="3"/>
        </w:numPr>
        <w:ind w:left="505" w:hanging="505"/>
      </w:pPr>
      <w:r>
        <w:t xml:space="preserve">The </w:t>
      </w:r>
      <w:r w:rsidR="00315B2D">
        <w:t xml:space="preserve">company </w:t>
      </w:r>
      <w:r w:rsidR="009D6FB3" w:rsidRPr="007A0D4C">
        <w:t>must also keep written records that correctly record its operations.</w:t>
      </w:r>
    </w:p>
    <w:p w14:paraId="0C8A6A36" w14:textId="50EAE675" w:rsidR="00315B2D" w:rsidRPr="00B61C8E" w:rsidRDefault="00315B2D" w:rsidP="0051180D">
      <w:pPr>
        <w:pStyle w:val="ACNCproformalist"/>
        <w:numPr>
          <w:ilvl w:val="1"/>
          <w:numId w:val="3"/>
        </w:numPr>
        <w:ind w:left="505" w:hanging="505"/>
        <w:rPr>
          <w:shd w:val="clear" w:color="auto" w:fill="FFFF00"/>
        </w:rPr>
      </w:pPr>
      <w:r>
        <w:t xml:space="preserve">Records </w:t>
      </w:r>
      <w:r w:rsidR="00543496">
        <w:t>may</w:t>
      </w:r>
      <w:r>
        <w:t xml:space="preserve"> be kept in physical or electronic format.</w:t>
      </w:r>
    </w:p>
    <w:p w14:paraId="3D5E0529" w14:textId="1F5EF788" w:rsidR="00315B2D" w:rsidRPr="00173701" w:rsidRDefault="00315B2D" w:rsidP="00315B2D">
      <w:pPr>
        <w:pStyle w:val="ACNCproformalist"/>
        <w:keepNext/>
        <w:ind w:left="505" w:hanging="505"/>
        <w:rPr>
          <w:b/>
          <w:sz w:val="24"/>
          <w:szCs w:val="24"/>
        </w:rPr>
      </w:pPr>
      <w:bookmarkStart w:id="124" w:name="_Ref207961320"/>
      <w:r>
        <w:rPr>
          <w:b/>
          <w:sz w:val="24"/>
          <w:szCs w:val="24"/>
        </w:rPr>
        <w:lastRenderedPageBreak/>
        <w:t>Inspecting the register of members</w:t>
      </w:r>
      <w:bookmarkEnd w:id="124"/>
    </w:p>
    <w:p w14:paraId="643E8ADD" w14:textId="4875007E" w:rsidR="00315B2D" w:rsidRPr="00B61C8E" w:rsidRDefault="00315B2D" w:rsidP="00315B2D">
      <w:pPr>
        <w:pStyle w:val="ACNCproformalist"/>
        <w:numPr>
          <w:ilvl w:val="1"/>
          <w:numId w:val="3"/>
        </w:numPr>
        <w:ind w:left="505" w:hanging="505"/>
        <w:rPr>
          <w:shd w:val="clear" w:color="auto" w:fill="FFFF00"/>
        </w:rPr>
      </w:pPr>
      <w:r>
        <w:t>The company must allow members (and non-members) upon payment of a fee) to inspect the register of members. To inspect the register, the person must submit their request in writing with their name, address and the purpose of their request.</w:t>
      </w:r>
    </w:p>
    <w:p w14:paraId="4A3C94D1" w14:textId="6DAE89BB" w:rsidR="00315B2D" w:rsidRPr="00B61C8E" w:rsidRDefault="00315B2D" w:rsidP="00315B2D">
      <w:pPr>
        <w:pStyle w:val="ACNCproformalist"/>
        <w:numPr>
          <w:ilvl w:val="1"/>
          <w:numId w:val="3"/>
        </w:numPr>
        <w:ind w:left="505" w:hanging="505"/>
        <w:rPr>
          <w:shd w:val="clear" w:color="auto" w:fill="FFFF00"/>
        </w:rPr>
      </w:pPr>
      <w:r>
        <w:t>Information that is accessed from the register of members must only be used in a manner relevant to the interests of rights of members as members or in a manner approved by the company.</w:t>
      </w:r>
    </w:p>
    <w:p w14:paraId="7913F3C2" w14:textId="1493A3B3" w:rsidR="00315B2D" w:rsidRPr="00173701" w:rsidRDefault="00315B2D" w:rsidP="00315B2D">
      <w:pPr>
        <w:pStyle w:val="ACNCproformalist"/>
        <w:keepNext/>
        <w:ind w:left="505" w:hanging="505"/>
        <w:rPr>
          <w:b/>
          <w:sz w:val="24"/>
          <w:szCs w:val="24"/>
        </w:rPr>
      </w:pPr>
      <w:bookmarkStart w:id="125" w:name="_Ref207961332"/>
      <w:r>
        <w:rPr>
          <w:b/>
          <w:sz w:val="24"/>
          <w:szCs w:val="24"/>
        </w:rPr>
        <w:t>Inspection of records</w:t>
      </w:r>
      <w:bookmarkEnd w:id="125"/>
    </w:p>
    <w:p w14:paraId="43D0011F" w14:textId="20842FF9" w:rsidR="00315B2D" w:rsidRPr="00B61C8E" w:rsidRDefault="00315B2D" w:rsidP="00315B2D">
      <w:pPr>
        <w:pStyle w:val="ACNCproformalist"/>
        <w:numPr>
          <w:ilvl w:val="1"/>
          <w:numId w:val="3"/>
        </w:numPr>
        <w:ind w:left="505" w:hanging="505"/>
        <w:rPr>
          <w:shd w:val="clear" w:color="auto" w:fill="FFFF00"/>
        </w:rPr>
      </w:pPr>
      <w:r>
        <w:t xml:space="preserve">The company must give a member access to the records set out in clause </w:t>
      </w:r>
      <w:r w:rsidR="0070163D">
        <w:fldChar w:fldCharType="begin"/>
      </w:r>
      <w:r w:rsidR="0070163D">
        <w:instrText xml:space="preserve"> REF _Ref207961294 \r \h </w:instrText>
      </w:r>
      <w:r w:rsidR="0070163D">
        <w:fldChar w:fldCharType="separate"/>
      </w:r>
      <w:r w:rsidR="0070163D">
        <w:t>66</w:t>
      </w:r>
      <w:r w:rsidR="0070163D">
        <w:fldChar w:fldCharType="end"/>
      </w:r>
      <w:r>
        <w:t>.</w:t>
      </w:r>
    </w:p>
    <w:p w14:paraId="5F0D0680" w14:textId="220DE0F4" w:rsidR="00315B2D" w:rsidRPr="00B61C8E" w:rsidRDefault="00315B2D" w:rsidP="00315B2D">
      <w:pPr>
        <w:pStyle w:val="ACNCproformalist"/>
        <w:numPr>
          <w:ilvl w:val="1"/>
          <w:numId w:val="3"/>
        </w:numPr>
        <w:ind w:left="505" w:hanging="505"/>
        <w:rPr>
          <w:shd w:val="clear" w:color="auto" w:fill="FFFF00"/>
        </w:rPr>
      </w:pPr>
      <w:r>
        <w:t>The directors may give a member access to other records of the company. The director may choose to provide limited access or redacted copies of these records.</w:t>
      </w:r>
    </w:p>
    <w:p w14:paraId="6084E862" w14:textId="3AEE01B5" w:rsidR="00315B2D" w:rsidRPr="00173701" w:rsidRDefault="00315B2D" w:rsidP="00315B2D">
      <w:pPr>
        <w:pStyle w:val="ACNCproformalist"/>
        <w:keepNext/>
        <w:ind w:left="505" w:hanging="505"/>
        <w:rPr>
          <w:b/>
          <w:sz w:val="24"/>
          <w:szCs w:val="24"/>
        </w:rPr>
      </w:pPr>
      <w:r>
        <w:rPr>
          <w:b/>
          <w:sz w:val="24"/>
          <w:szCs w:val="24"/>
        </w:rPr>
        <w:t>How long records must be kept for</w:t>
      </w:r>
    </w:p>
    <w:p w14:paraId="7F1138AC" w14:textId="47DD5BB9" w:rsidR="009D6FB3" w:rsidRDefault="00173701" w:rsidP="0051180D">
      <w:pPr>
        <w:pStyle w:val="ACNCproformalist"/>
        <w:numPr>
          <w:ilvl w:val="1"/>
          <w:numId w:val="3"/>
        </w:numPr>
        <w:ind w:left="505" w:hanging="505"/>
        <w:rPr>
          <w:shd w:val="clear" w:color="auto" w:fill="FFFF00"/>
        </w:rPr>
      </w:pPr>
      <w:r>
        <w:t xml:space="preserve">The </w:t>
      </w:r>
      <w:r w:rsidR="00315B2D">
        <w:t xml:space="preserve">company </w:t>
      </w:r>
      <w:r w:rsidR="009D6FB3">
        <w:t xml:space="preserve">must retain its records for at least </w:t>
      </w:r>
      <w:r w:rsidR="00A43090">
        <w:t>seven</w:t>
      </w:r>
      <w:r w:rsidR="009D6FB3">
        <w:t xml:space="preserve"> years.</w:t>
      </w:r>
    </w:p>
    <w:p w14:paraId="52B80E20" w14:textId="08179349" w:rsidR="009D6FB3" w:rsidRDefault="009D6FB3" w:rsidP="0051180D">
      <w:pPr>
        <w:pStyle w:val="ACNCproformalist"/>
        <w:numPr>
          <w:ilvl w:val="1"/>
          <w:numId w:val="3"/>
        </w:numPr>
        <w:ind w:left="505" w:hanging="505"/>
      </w:pPr>
      <w:r>
        <w:t xml:space="preserve">The directors must </w:t>
      </w:r>
      <w:r w:rsidR="00F727DE">
        <w:t>take reasonable steps to en</w:t>
      </w:r>
      <w:r>
        <w:t xml:space="preserve">sure that </w:t>
      </w:r>
      <w:r w:rsidR="00A43090">
        <w:t xml:space="preserve">the </w:t>
      </w:r>
      <w:r w:rsidR="00315B2D">
        <w:t xml:space="preserve">company’s </w:t>
      </w:r>
      <w:r>
        <w:t>records are kept safe.</w:t>
      </w:r>
    </w:p>
    <w:p w14:paraId="44F1FE2C" w14:textId="08D46812" w:rsidR="00315B2D" w:rsidRPr="00173701" w:rsidRDefault="00315B2D" w:rsidP="00315B2D">
      <w:pPr>
        <w:pStyle w:val="ACNCproformalist"/>
        <w:keepNext/>
        <w:ind w:left="505" w:hanging="505"/>
        <w:rPr>
          <w:b/>
          <w:sz w:val="24"/>
          <w:szCs w:val="24"/>
        </w:rPr>
      </w:pPr>
      <w:r>
        <w:rPr>
          <w:b/>
          <w:sz w:val="24"/>
          <w:szCs w:val="24"/>
        </w:rPr>
        <w:t>Directors’ access to documents</w:t>
      </w:r>
    </w:p>
    <w:p w14:paraId="774D0426" w14:textId="5A964D9F" w:rsidR="00315B2D" w:rsidRDefault="00315B2D" w:rsidP="0051180D">
      <w:pPr>
        <w:pStyle w:val="ACNCproformalist"/>
        <w:numPr>
          <w:ilvl w:val="1"/>
          <w:numId w:val="3"/>
        </w:numPr>
        <w:ind w:left="505" w:hanging="505"/>
      </w:pPr>
      <w:r>
        <w:t>A director has a right to access the company’s financial records at all reasonable times.</w:t>
      </w:r>
    </w:p>
    <w:p w14:paraId="4BA78C72" w14:textId="463FF5F2" w:rsidR="00315B2D" w:rsidRDefault="00315B2D" w:rsidP="0051180D">
      <w:pPr>
        <w:pStyle w:val="ACNCproformalist"/>
        <w:numPr>
          <w:ilvl w:val="1"/>
          <w:numId w:val="3"/>
        </w:numPr>
        <w:ind w:left="505" w:hanging="505"/>
      </w:pPr>
      <w:r>
        <w:t>The directors may resolve to give a director or former director access to other records, including documents provided for, or available to, the directors.</w:t>
      </w:r>
    </w:p>
    <w:p w14:paraId="0DE1C54D" w14:textId="0BE44DFF" w:rsidR="00C77AE8" w:rsidRPr="00CE7CA2" w:rsidRDefault="008D782E" w:rsidP="00C77AE8">
      <w:pPr>
        <w:pStyle w:val="Heading2"/>
        <w:keepNext/>
        <w:spacing w:before="120" w:after="120"/>
      </w:pPr>
      <w:bookmarkStart w:id="126" w:name="_Toc207963152"/>
      <w:r>
        <w:t>Rules</w:t>
      </w:r>
    </w:p>
    <w:p w14:paraId="295AC42F" w14:textId="343A4AD1" w:rsidR="00C77AE8" w:rsidRDefault="00924975" w:rsidP="00C77AE8">
      <w:pPr>
        <w:pStyle w:val="ACNCproformalist"/>
        <w:keepNext/>
        <w:ind w:left="505" w:hanging="505"/>
        <w:rPr>
          <w:b/>
          <w:sz w:val="24"/>
          <w:szCs w:val="24"/>
        </w:rPr>
      </w:pPr>
      <w:r>
        <w:rPr>
          <w:b/>
          <w:sz w:val="24"/>
          <w:szCs w:val="24"/>
        </w:rPr>
        <w:t>Policies</w:t>
      </w:r>
    </w:p>
    <w:p w14:paraId="30E6C54E" w14:textId="5570FFBD" w:rsidR="00924975" w:rsidRDefault="00924975" w:rsidP="00924975">
      <w:pPr>
        <w:pStyle w:val="ACNCproformalist"/>
        <w:numPr>
          <w:ilvl w:val="1"/>
          <w:numId w:val="3"/>
        </w:numPr>
        <w:ind w:left="505" w:hanging="505"/>
      </w:pPr>
      <w:r>
        <w:t>The directors may pass a resolution to make policies</w:t>
      </w:r>
      <w:r w:rsidR="00AB0C59">
        <w:t xml:space="preserve"> which the directors believe are necessary and reasonable or desirable for the proper control, administration, and management of the company’s affairs, operations, finances, interest, effects and property, and to give effect to this constitution. </w:t>
      </w:r>
      <w:r w:rsidR="00B13FDD">
        <w:t>All policies shall be consistent with the provisions of this constitution.</w:t>
      </w:r>
    </w:p>
    <w:p w14:paraId="29B23618" w14:textId="02D8BB7C" w:rsidR="00AB0C59" w:rsidRDefault="00AB0C59" w:rsidP="00924975">
      <w:pPr>
        <w:pStyle w:val="ACNCproformalist"/>
        <w:numPr>
          <w:ilvl w:val="1"/>
          <w:numId w:val="3"/>
        </w:numPr>
        <w:ind w:left="505" w:hanging="505"/>
      </w:pPr>
      <w:r>
        <w:t>The directors may pass a resolution to amend or revoke the policies from time-to-time.</w:t>
      </w:r>
    </w:p>
    <w:p w14:paraId="5F450BE2" w14:textId="53004F83" w:rsidR="00AB0C59" w:rsidRDefault="00AB0C59" w:rsidP="00924975">
      <w:pPr>
        <w:pStyle w:val="ACNCproformalist"/>
        <w:numPr>
          <w:ilvl w:val="1"/>
          <w:numId w:val="3"/>
        </w:numPr>
        <w:ind w:left="505" w:hanging="505"/>
      </w:pPr>
      <w:r>
        <w:t>Members and directors must comply with policies as if they were part of this constitution.</w:t>
      </w:r>
    </w:p>
    <w:p w14:paraId="1D805E24" w14:textId="403C9E2A" w:rsidR="009D6FB3" w:rsidRPr="00CE7CA2" w:rsidRDefault="009D6FB3" w:rsidP="0076483B">
      <w:pPr>
        <w:pStyle w:val="Heading2"/>
        <w:keepNext/>
        <w:spacing w:before="120" w:after="120"/>
      </w:pPr>
      <w:r w:rsidRPr="00CE7CA2">
        <w:t>Notice</w:t>
      </w:r>
      <w:bookmarkEnd w:id="126"/>
    </w:p>
    <w:p w14:paraId="60A84B84" w14:textId="77777777" w:rsidR="009D6FB3" w:rsidRPr="003D4866" w:rsidRDefault="009D6FB3" w:rsidP="0051180D">
      <w:pPr>
        <w:pStyle w:val="ACNCproformalist"/>
        <w:keepNext/>
        <w:ind w:left="505" w:hanging="505"/>
        <w:rPr>
          <w:b/>
          <w:sz w:val="24"/>
          <w:szCs w:val="24"/>
        </w:rPr>
      </w:pPr>
      <w:bookmarkStart w:id="127" w:name="_Ref395713658"/>
      <w:r w:rsidRPr="003D4866">
        <w:rPr>
          <w:b/>
          <w:sz w:val="24"/>
          <w:szCs w:val="24"/>
        </w:rPr>
        <w:t>What is notice</w:t>
      </w:r>
      <w:bookmarkStart w:id="128" w:name="_Ref382914285"/>
      <w:bookmarkEnd w:id="127"/>
    </w:p>
    <w:p w14:paraId="3365E8E3" w14:textId="4F31DA9D" w:rsidR="009D6FB3" w:rsidRDefault="009D6FB3" w:rsidP="0051180D">
      <w:pPr>
        <w:pStyle w:val="ACNCproformalist"/>
        <w:numPr>
          <w:ilvl w:val="1"/>
          <w:numId w:val="3"/>
        </w:numPr>
        <w:ind w:left="505" w:hanging="505"/>
      </w:pPr>
      <w:r>
        <w:t xml:space="preserve">Anything written to or from </w:t>
      </w:r>
      <w:r w:rsidR="003D4866">
        <w:t xml:space="preserve">the </w:t>
      </w:r>
      <w:r w:rsidR="00315B2D">
        <w:t xml:space="preserve">company </w:t>
      </w:r>
      <w:r>
        <w:t xml:space="preserve">under any clause in this constitution is written notice and is subject to clauses </w:t>
      </w:r>
      <w:r w:rsidR="002857A4">
        <w:fldChar w:fldCharType="begin"/>
      </w:r>
      <w:r w:rsidR="002857A4">
        <w:instrText xml:space="preserve"> REF _Ref207962832 \r \h </w:instrText>
      </w:r>
      <w:r w:rsidR="002857A4">
        <w:fldChar w:fldCharType="separate"/>
      </w:r>
      <w:r w:rsidR="002857A4">
        <w:t>75</w:t>
      </w:r>
      <w:r w:rsidR="002857A4">
        <w:fldChar w:fldCharType="end"/>
      </w:r>
      <w:r w:rsidR="002857A4">
        <w:t xml:space="preserve"> to </w:t>
      </w:r>
      <w:r w:rsidR="002857A4">
        <w:fldChar w:fldCharType="begin"/>
      </w:r>
      <w:r w:rsidR="002857A4">
        <w:instrText xml:space="preserve"> REF _Ref388973791 \r \h </w:instrText>
      </w:r>
      <w:r w:rsidR="002857A4">
        <w:fldChar w:fldCharType="separate"/>
      </w:r>
      <w:r w:rsidR="002857A4">
        <w:t>77</w:t>
      </w:r>
      <w:r w:rsidR="002857A4">
        <w:fldChar w:fldCharType="end"/>
      </w:r>
      <w:r>
        <w:t xml:space="preserve"> unless specified otherwise. </w:t>
      </w:r>
    </w:p>
    <w:p w14:paraId="67A40F73" w14:textId="51E9F906" w:rsidR="009D6FB3" w:rsidRDefault="009D6FB3" w:rsidP="0051180D">
      <w:pPr>
        <w:pStyle w:val="ACNCproformalist"/>
        <w:numPr>
          <w:ilvl w:val="1"/>
          <w:numId w:val="3"/>
        </w:numPr>
        <w:ind w:left="505" w:hanging="505"/>
      </w:pPr>
      <w:r>
        <w:t xml:space="preserve">Clauses </w:t>
      </w:r>
      <w:r w:rsidR="002857A4">
        <w:fldChar w:fldCharType="begin"/>
      </w:r>
      <w:r w:rsidR="002857A4">
        <w:instrText xml:space="preserve"> REF _Ref207962832 \r \h </w:instrText>
      </w:r>
      <w:r w:rsidR="002857A4">
        <w:fldChar w:fldCharType="separate"/>
      </w:r>
      <w:r w:rsidR="002857A4">
        <w:t>75</w:t>
      </w:r>
      <w:r w:rsidR="002857A4">
        <w:fldChar w:fldCharType="end"/>
      </w:r>
      <w:r w:rsidR="002857A4">
        <w:t xml:space="preserve"> to </w:t>
      </w:r>
      <w:r w:rsidR="002857A4">
        <w:fldChar w:fldCharType="begin"/>
      </w:r>
      <w:r w:rsidR="002857A4">
        <w:instrText xml:space="preserve"> REF _Ref388973791 \r \h </w:instrText>
      </w:r>
      <w:r w:rsidR="002857A4">
        <w:fldChar w:fldCharType="separate"/>
      </w:r>
      <w:r w:rsidR="002857A4">
        <w:t>77</w:t>
      </w:r>
      <w:r w:rsidR="002857A4">
        <w:fldChar w:fldCharType="end"/>
      </w:r>
      <w:r w:rsidR="002857A4">
        <w:t xml:space="preserve"> </w:t>
      </w:r>
      <w:r>
        <w:t xml:space="preserve">do not apply to a notice of proxy </w:t>
      </w:r>
      <w:r w:rsidRPr="0083558C">
        <w:t>under clause</w:t>
      </w:r>
      <w:r w:rsidR="001B5305">
        <w:t xml:space="preserve"> </w:t>
      </w:r>
      <w:r w:rsidR="00FE3714">
        <w:fldChar w:fldCharType="begin"/>
      </w:r>
      <w:r w:rsidR="00FE3714">
        <w:instrText xml:space="preserve"> REF _Ref207962885 \r \h </w:instrText>
      </w:r>
      <w:r w:rsidR="00FE3714">
        <w:fldChar w:fldCharType="separate"/>
      </w:r>
      <w:r w:rsidR="00FE3714">
        <w:t>34.8</w:t>
      </w:r>
      <w:r w:rsidR="00FE3714">
        <w:fldChar w:fldCharType="end"/>
      </w:r>
      <w:r w:rsidRPr="0083558C">
        <w:t>.</w:t>
      </w:r>
      <w:r>
        <w:t xml:space="preserve">   </w:t>
      </w:r>
    </w:p>
    <w:p w14:paraId="1BF19774" w14:textId="21B5D875" w:rsidR="009D6FB3" w:rsidRPr="002F6E20" w:rsidRDefault="009D6FB3" w:rsidP="0051180D">
      <w:pPr>
        <w:pStyle w:val="ACNCproformalist"/>
        <w:keepNext/>
        <w:ind w:left="505" w:hanging="505"/>
        <w:rPr>
          <w:b/>
          <w:sz w:val="24"/>
          <w:szCs w:val="24"/>
        </w:rPr>
      </w:pPr>
      <w:bookmarkStart w:id="129" w:name="_Ref392225405"/>
      <w:bookmarkStart w:id="130" w:name="_Ref388973786"/>
      <w:bookmarkStart w:id="131" w:name="_Ref207962832"/>
      <w:r w:rsidRPr="002F6E20">
        <w:rPr>
          <w:b/>
          <w:sz w:val="24"/>
          <w:szCs w:val="24"/>
        </w:rPr>
        <w:t xml:space="preserve">Notice to the </w:t>
      </w:r>
      <w:bookmarkEnd w:id="128"/>
      <w:bookmarkEnd w:id="129"/>
      <w:bookmarkEnd w:id="130"/>
      <w:r w:rsidR="00315B2D">
        <w:rPr>
          <w:b/>
          <w:sz w:val="24"/>
          <w:szCs w:val="24"/>
        </w:rPr>
        <w:t>company</w:t>
      </w:r>
      <w:bookmarkEnd w:id="131"/>
      <w:r w:rsidR="00315B2D" w:rsidRPr="002F6E20">
        <w:rPr>
          <w:b/>
          <w:sz w:val="24"/>
          <w:szCs w:val="24"/>
        </w:rPr>
        <w:t xml:space="preserve"> </w:t>
      </w:r>
    </w:p>
    <w:p w14:paraId="1E4C0D77" w14:textId="0C90BD5E" w:rsidR="009D6FB3" w:rsidRDefault="00315B2D" w:rsidP="00516528">
      <w:pPr>
        <w:pStyle w:val="ACNCproformalist"/>
        <w:numPr>
          <w:ilvl w:val="1"/>
          <w:numId w:val="3"/>
        </w:numPr>
        <w:ind w:left="505" w:hanging="505"/>
      </w:pPr>
      <w:r>
        <w:t>A</w:t>
      </w:r>
      <w:r w:rsidR="009D6FB3">
        <w:t xml:space="preserve">ny communication under this constitution may be given to </w:t>
      </w:r>
      <w:r w:rsidR="002F6E20">
        <w:t xml:space="preserve">the </w:t>
      </w:r>
      <w:r>
        <w:t>company</w:t>
      </w:r>
      <w:r w:rsidR="009D6FB3" w:rsidRPr="00516528">
        <w:rPr>
          <w:b/>
        </w:rPr>
        <w:t>,</w:t>
      </w:r>
      <w:r w:rsidR="009D6FB3">
        <w:t xml:space="preserve"> the directors or the secretary by:</w:t>
      </w:r>
    </w:p>
    <w:p w14:paraId="66AD5D47" w14:textId="66AA0F14" w:rsidR="009D6FB3" w:rsidRDefault="009D6FB3" w:rsidP="00DF7FA7">
      <w:pPr>
        <w:pStyle w:val="ACNCproformalist"/>
        <w:numPr>
          <w:ilvl w:val="2"/>
          <w:numId w:val="3"/>
        </w:numPr>
        <w:ind w:left="862" w:hanging="357"/>
      </w:pPr>
      <w:r>
        <w:lastRenderedPageBreak/>
        <w:t xml:space="preserve">delivering it to </w:t>
      </w:r>
      <w:r w:rsidR="002F6E20">
        <w:t xml:space="preserve">the </w:t>
      </w:r>
      <w:r w:rsidR="00315B2D">
        <w:t xml:space="preserve">company’s </w:t>
      </w:r>
      <w:r w:rsidR="002C4886">
        <w:t>registered office</w:t>
      </w:r>
    </w:p>
    <w:p w14:paraId="23E05ED6" w14:textId="2892E4EE" w:rsidR="009D6FB3" w:rsidRDefault="009D6FB3" w:rsidP="00DF7FA7">
      <w:pPr>
        <w:pStyle w:val="ACNCproformalist"/>
        <w:numPr>
          <w:ilvl w:val="2"/>
          <w:numId w:val="3"/>
        </w:numPr>
        <w:ind w:left="862" w:hanging="357"/>
      </w:pPr>
      <w:bookmarkStart w:id="132" w:name="_Ref391995818"/>
      <w:r>
        <w:t xml:space="preserve">posting it to </w:t>
      </w:r>
      <w:r w:rsidR="002F6E20">
        <w:t xml:space="preserve">the </w:t>
      </w:r>
      <w:r w:rsidR="00315B2D">
        <w:t xml:space="preserve">company’s </w:t>
      </w:r>
      <w:r>
        <w:t xml:space="preserve">registered office or </w:t>
      </w:r>
      <w:r w:rsidR="00F727DE">
        <w:t xml:space="preserve">to </w:t>
      </w:r>
      <w:r>
        <w:t xml:space="preserve">another address </w:t>
      </w:r>
      <w:r w:rsidR="002F6E20">
        <w:t xml:space="preserve">the </w:t>
      </w:r>
      <w:r w:rsidR="00315B2D">
        <w:t xml:space="preserve">company chooses </w:t>
      </w:r>
      <w:r>
        <w:t>for notice to be provided</w:t>
      </w:r>
      <w:bookmarkEnd w:id="132"/>
      <w:r w:rsidR="00315B2D">
        <w:t xml:space="preserve"> to</w:t>
      </w:r>
      <w:r w:rsidR="002F6E20">
        <w:t>, or</w:t>
      </w:r>
    </w:p>
    <w:p w14:paraId="71A2FCC0" w14:textId="66D7D167" w:rsidR="009D6FB3" w:rsidRPr="00AE4AE4" w:rsidRDefault="009D6FB3" w:rsidP="00DF7FA7">
      <w:pPr>
        <w:pStyle w:val="ACNCproformalist"/>
        <w:numPr>
          <w:ilvl w:val="2"/>
          <w:numId w:val="3"/>
        </w:numPr>
        <w:ind w:left="862" w:hanging="357"/>
      </w:pPr>
      <w:r w:rsidRPr="00D5196A">
        <w:t>sending it to an email address</w:t>
      </w:r>
      <w:r w:rsidR="00315B2D">
        <w:t xml:space="preserve"> the company </w:t>
      </w:r>
      <w:r w:rsidR="008B5790">
        <w:t xml:space="preserve">has </w:t>
      </w:r>
      <w:r w:rsidR="008B5790" w:rsidRPr="00D5196A">
        <w:t>notified</w:t>
      </w:r>
      <w:r w:rsidRPr="00D5196A">
        <w:t xml:space="preserve"> members </w:t>
      </w:r>
      <w:r w:rsidR="000D5366">
        <w:t>is</w:t>
      </w:r>
      <w:r w:rsidR="000D5366" w:rsidRPr="00D5196A">
        <w:t xml:space="preserve"> </w:t>
      </w:r>
      <w:r w:rsidR="002F6E20">
        <w:t xml:space="preserve">the </w:t>
      </w:r>
      <w:r w:rsidR="000D5366">
        <w:t xml:space="preserve">company’s </w:t>
      </w:r>
      <w:r w:rsidRPr="00D5196A">
        <w:t>email</w:t>
      </w:r>
      <w:r>
        <w:t xml:space="preserve"> address</w:t>
      </w:r>
      <w:r w:rsidR="002F6E20">
        <w:t>.</w:t>
      </w:r>
    </w:p>
    <w:p w14:paraId="398C5E42" w14:textId="77777777" w:rsidR="009D6FB3" w:rsidRPr="002F6E20" w:rsidRDefault="00564858" w:rsidP="00DF7FA7">
      <w:pPr>
        <w:pStyle w:val="ACNCproformalist"/>
        <w:keepNext/>
        <w:ind w:left="505" w:hanging="505"/>
        <w:rPr>
          <w:b/>
          <w:sz w:val="24"/>
          <w:szCs w:val="24"/>
        </w:rPr>
      </w:pPr>
      <w:r w:rsidRPr="002F6E20">
        <w:rPr>
          <w:b/>
          <w:sz w:val="24"/>
          <w:szCs w:val="24"/>
        </w:rPr>
        <w:t>Notice to members</w:t>
      </w:r>
    </w:p>
    <w:p w14:paraId="5908E324" w14:textId="77777777" w:rsidR="009D6FB3" w:rsidRPr="0083558C" w:rsidRDefault="009D6FB3" w:rsidP="00DF7FA7">
      <w:pPr>
        <w:pStyle w:val="ACNCproformalist"/>
        <w:numPr>
          <w:ilvl w:val="1"/>
          <w:numId w:val="3"/>
        </w:numPr>
        <w:ind w:left="505" w:hanging="505"/>
      </w:pPr>
      <w:r w:rsidRPr="00A70A42">
        <w:t xml:space="preserve">Written notice </w:t>
      </w:r>
      <w:r>
        <w:t xml:space="preserve">or </w:t>
      </w:r>
      <w:r w:rsidRPr="0083558C">
        <w:t>any communication under this constitution may be given to a member:</w:t>
      </w:r>
    </w:p>
    <w:p w14:paraId="44FEBBC3" w14:textId="77777777" w:rsidR="009D6FB3" w:rsidRPr="0083558C" w:rsidRDefault="009D6FB3" w:rsidP="00DF7FA7">
      <w:pPr>
        <w:pStyle w:val="ACNCproformalist"/>
        <w:numPr>
          <w:ilvl w:val="2"/>
          <w:numId w:val="3"/>
        </w:numPr>
        <w:ind w:left="862" w:hanging="357"/>
        <w:rPr>
          <w:bCs/>
        </w:rPr>
      </w:pPr>
      <w:bookmarkStart w:id="133" w:name="_Ref393808036"/>
      <w:r w:rsidRPr="0083558C">
        <w:t>in person</w:t>
      </w:r>
      <w:bookmarkEnd w:id="133"/>
    </w:p>
    <w:p w14:paraId="78E924DB" w14:textId="51570F32" w:rsidR="009D6FB3" w:rsidRPr="00D74829" w:rsidRDefault="000D5366" w:rsidP="00DF7FA7">
      <w:pPr>
        <w:pStyle w:val="ACNCproformalist"/>
        <w:numPr>
          <w:ilvl w:val="2"/>
          <w:numId w:val="3"/>
        </w:numPr>
        <w:ind w:left="862" w:hanging="357"/>
        <w:rPr>
          <w:b/>
        </w:rPr>
      </w:pPr>
      <w:bookmarkStart w:id="134" w:name="_Ref393808018"/>
      <w:r>
        <w:rPr>
          <w:bCs/>
        </w:rPr>
        <w:t xml:space="preserve">by </w:t>
      </w:r>
      <w:r w:rsidR="009D6FB3">
        <w:rPr>
          <w:bCs/>
        </w:rPr>
        <w:t xml:space="preserve">sending it to the email </w:t>
      </w:r>
      <w:r>
        <w:rPr>
          <w:bCs/>
        </w:rPr>
        <w:t>address of</w:t>
      </w:r>
      <w:r w:rsidR="009D6FB3">
        <w:rPr>
          <w:bCs/>
        </w:rPr>
        <w:t xml:space="preserve"> the member </w:t>
      </w:r>
      <w:r>
        <w:rPr>
          <w:bCs/>
        </w:rPr>
        <w:t xml:space="preserve">(if any) nominated by the member </w:t>
      </w:r>
      <w:r w:rsidR="009D6FB3">
        <w:rPr>
          <w:bCs/>
        </w:rPr>
        <w:t>for service of notices</w:t>
      </w:r>
      <w:bookmarkEnd w:id="134"/>
    </w:p>
    <w:p w14:paraId="0D8C19E1" w14:textId="13EED38C" w:rsidR="000D5366" w:rsidRPr="0083558C" w:rsidRDefault="000D5366" w:rsidP="000D5366">
      <w:pPr>
        <w:pStyle w:val="ACNCproformalist"/>
        <w:numPr>
          <w:ilvl w:val="2"/>
          <w:numId w:val="3"/>
        </w:numPr>
        <w:ind w:left="862" w:hanging="357"/>
        <w:rPr>
          <w:bCs/>
        </w:rPr>
      </w:pPr>
      <w:bookmarkStart w:id="135" w:name="_Ref393807997"/>
      <w:bookmarkStart w:id="136" w:name="_Ref152603982"/>
      <w:r w:rsidRPr="0083558C">
        <w:rPr>
          <w:bCs/>
        </w:rPr>
        <w:t>by posting it to, or leaving it at</w:t>
      </w:r>
      <w:r>
        <w:rPr>
          <w:bCs/>
        </w:rPr>
        <w:t>,</w:t>
      </w:r>
      <w:r w:rsidRPr="0083558C">
        <w:rPr>
          <w:bCs/>
        </w:rPr>
        <w:t xml:space="preserve"> the address of the member </w:t>
      </w:r>
      <w:r>
        <w:rPr>
          <w:bCs/>
        </w:rPr>
        <w:t xml:space="preserve">(if any) </w:t>
      </w:r>
      <w:r w:rsidRPr="0083558C">
        <w:rPr>
          <w:bCs/>
        </w:rPr>
        <w:t>nominated by the member for service of notices</w:t>
      </w:r>
      <w:bookmarkEnd w:id="135"/>
      <w:r>
        <w:rPr>
          <w:bCs/>
        </w:rPr>
        <w:t>, or</w:t>
      </w:r>
    </w:p>
    <w:p w14:paraId="2F5CDF48" w14:textId="27BA6C44" w:rsidR="00564858" w:rsidRPr="00564858" w:rsidRDefault="00564858" w:rsidP="00DF7FA7">
      <w:pPr>
        <w:pStyle w:val="ACNCproformalist"/>
        <w:numPr>
          <w:ilvl w:val="2"/>
          <w:numId w:val="3"/>
        </w:numPr>
        <w:ind w:left="862" w:hanging="357"/>
      </w:pPr>
      <w:bookmarkStart w:id="137" w:name="_Ref207962919"/>
      <w:r w:rsidRPr="00564858">
        <w:t xml:space="preserve">by notifying the member </w:t>
      </w:r>
      <w:r w:rsidR="000D5366">
        <w:t>via</w:t>
      </w:r>
      <w:r w:rsidRPr="00564858">
        <w:t xml:space="preserve"> an email address </w:t>
      </w:r>
      <w:r w:rsidR="000D5366">
        <w:t xml:space="preserve">they </w:t>
      </w:r>
      <w:r w:rsidRPr="00564858">
        <w:t>nominate</w:t>
      </w:r>
      <w:r w:rsidR="000D5366">
        <w:t xml:space="preserve"> </w:t>
      </w:r>
      <w:r w:rsidRPr="00564858">
        <w:t>that the notice is available</w:t>
      </w:r>
      <w:r w:rsidR="000D5366">
        <w:t xml:space="preserve"> for access via a website, in electronic form or</w:t>
      </w:r>
      <w:r w:rsidRPr="00564858">
        <w:t xml:space="preserve"> at a specified place or address</w:t>
      </w:r>
      <w:r w:rsidR="000D5366">
        <w:t>, if the member agrees to this method.</w:t>
      </w:r>
      <w:bookmarkEnd w:id="137"/>
      <w:r w:rsidRPr="00564858">
        <w:t xml:space="preserve"> </w:t>
      </w:r>
      <w:bookmarkEnd w:id="136"/>
    </w:p>
    <w:p w14:paraId="157E0257" w14:textId="0719C80E" w:rsidR="009D6FB3" w:rsidRPr="0083558C" w:rsidRDefault="000D5366" w:rsidP="0018686A">
      <w:pPr>
        <w:pStyle w:val="ACNCproformalist"/>
        <w:numPr>
          <w:ilvl w:val="1"/>
          <w:numId w:val="3"/>
        </w:numPr>
        <w:ind w:left="505" w:hanging="505"/>
        <w:rPr>
          <w:b/>
        </w:rPr>
      </w:pPr>
      <w:r>
        <w:t>If a member elects to receive documents in physical form or electronic form, the company must take reasonable steps to send documents in the preferred manner.</w:t>
      </w:r>
    </w:p>
    <w:p w14:paraId="1E2C7642" w14:textId="77777777" w:rsidR="009D6FB3" w:rsidRPr="00F6015E" w:rsidRDefault="009D6FB3" w:rsidP="0018686A">
      <w:pPr>
        <w:pStyle w:val="ACNCproformalist"/>
        <w:keepNext/>
        <w:ind w:left="505" w:hanging="505"/>
        <w:rPr>
          <w:b/>
          <w:sz w:val="24"/>
          <w:szCs w:val="24"/>
        </w:rPr>
      </w:pPr>
      <w:bookmarkStart w:id="138" w:name="_Ref388973791"/>
      <w:r w:rsidRPr="00F6015E">
        <w:rPr>
          <w:b/>
          <w:sz w:val="24"/>
          <w:szCs w:val="24"/>
        </w:rPr>
        <w:t>When notice is taken to be given</w:t>
      </w:r>
      <w:bookmarkEnd w:id="138"/>
    </w:p>
    <w:p w14:paraId="2AC193BA" w14:textId="40FD5BC5" w:rsidR="009D6FB3" w:rsidRDefault="000D5366" w:rsidP="0018686A">
      <w:pPr>
        <w:pStyle w:val="ACNCproformalist"/>
        <w:numPr>
          <w:ilvl w:val="1"/>
          <w:numId w:val="3"/>
        </w:numPr>
        <w:ind w:left="505" w:hanging="505"/>
      </w:pPr>
      <w:r>
        <w:t>If a</w:t>
      </w:r>
      <w:r w:rsidR="009D6FB3">
        <w:t xml:space="preserve"> notice</w:t>
      </w:r>
      <w:r>
        <w:t xml:space="preserve"> is</w:t>
      </w:r>
      <w:r w:rsidR="009D6FB3">
        <w:t>:</w:t>
      </w:r>
    </w:p>
    <w:p w14:paraId="5F4D0090" w14:textId="52B65D79" w:rsidR="009D6FB3" w:rsidRDefault="009D6FB3" w:rsidP="0018686A">
      <w:pPr>
        <w:pStyle w:val="ACNCproformalist"/>
        <w:numPr>
          <w:ilvl w:val="2"/>
          <w:numId w:val="3"/>
        </w:numPr>
        <w:ind w:left="862" w:hanging="357"/>
        <w:rPr>
          <w:bCs/>
        </w:rPr>
      </w:pPr>
      <w:r>
        <w:rPr>
          <w:bCs/>
        </w:rPr>
        <w:t xml:space="preserve">delivered in person, or left at the recipient’s </w:t>
      </w:r>
      <w:r w:rsidR="000D5366">
        <w:rPr>
          <w:bCs/>
        </w:rPr>
        <w:t xml:space="preserve">physical </w:t>
      </w:r>
      <w:r>
        <w:rPr>
          <w:bCs/>
        </w:rPr>
        <w:t>address</w:t>
      </w:r>
      <w:r w:rsidR="000D5366">
        <w:rPr>
          <w:bCs/>
        </w:rPr>
        <w:t>,</w:t>
      </w:r>
      <w:r>
        <w:rPr>
          <w:bCs/>
        </w:rPr>
        <w:t xml:space="preserve"> </w:t>
      </w:r>
      <w:r w:rsidR="000D5366">
        <w:rPr>
          <w:bCs/>
        </w:rPr>
        <w:t xml:space="preserve">then it </w:t>
      </w:r>
      <w:r>
        <w:rPr>
          <w:bCs/>
        </w:rPr>
        <w:t>is taken to be g</w:t>
      </w:r>
      <w:r w:rsidR="00CE2416">
        <w:rPr>
          <w:bCs/>
        </w:rPr>
        <w:t>iven on the day it is delivered</w:t>
      </w:r>
    </w:p>
    <w:p w14:paraId="281B84C8" w14:textId="482C2F5D" w:rsidR="00820938" w:rsidRDefault="009D6FB3" w:rsidP="0018686A">
      <w:pPr>
        <w:pStyle w:val="ACNCproformalist"/>
        <w:numPr>
          <w:ilvl w:val="2"/>
          <w:numId w:val="3"/>
        </w:numPr>
        <w:ind w:left="862" w:hanging="357"/>
        <w:rPr>
          <w:bCs/>
        </w:rPr>
      </w:pPr>
      <w:r>
        <w:rPr>
          <w:bCs/>
        </w:rPr>
        <w:t>sent by post</w:t>
      </w:r>
      <w:r w:rsidR="000D5366">
        <w:rPr>
          <w:bCs/>
        </w:rPr>
        <w:t>, then</w:t>
      </w:r>
      <w:r>
        <w:rPr>
          <w:bCs/>
        </w:rPr>
        <w:t xml:space="preserve"> </w:t>
      </w:r>
      <w:r w:rsidR="000D5366">
        <w:rPr>
          <w:bCs/>
        </w:rPr>
        <w:t xml:space="preserve">it </w:t>
      </w:r>
      <w:r>
        <w:rPr>
          <w:bCs/>
        </w:rPr>
        <w:t xml:space="preserve">is taken to be given on the </w:t>
      </w:r>
      <w:r w:rsidR="000D5366">
        <w:rPr>
          <w:bCs/>
        </w:rPr>
        <w:t xml:space="preserve">seventh </w:t>
      </w:r>
      <w:r w:rsidR="0025096B" w:rsidRPr="000208D2">
        <w:rPr>
          <w:b/>
        </w:rPr>
        <w:t xml:space="preserve">business </w:t>
      </w:r>
      <w:r w:rsidRPr="000208D2">
        <w:rPr>
          <w:b/>
        </w:rPr>
        <w:t xml:space="preserve">day </w:t>
      </w:r>
      <w:r>
        <w:rPr>
          <w:bCs/>
        </w:rPr>
        <w:t xml:space="preserve">after it is posted </w:t>
      </w:r>
      <w:r w:rsidR="00B005C1">
        <w:rPr>
          <w:bCs/>
        </w:rPr>
        <w:t>to the</w:t>
      </w:r>
      <w:r w:rsidR="000D5366">
        <w:rPr>
          <w:bCs/>
        </w:rPr>
        <w:t xml:space="preserve"> recipient’s address, </w:t>
      </w:r>
      <w:r>
        <w:rPr>
          <w:bCs/>
        </w:rPr>
        <w:t>postage costs</w:t>
      </w:r>
      <w:r w:rsidR="000D5366">
        <w:rPr>
          <w:bCs/>
        </w:rPr>
        <w:t xml:space="preserve"> are paid for</w:t>
      </w:r>
    </w:p>
    <w:p w14:paraId="42C1B8C9" w14:textId="612D134C" w:rsidR="009D6FB3" w:rsidRDefault="009D6FB3" w:rsidP="0018686A">
      <w:pPr>
        <w:pStyle w:val="ACNCproformalist"/>
        <w:numPr>
          <w:ilvl w:val="2"/>
          <w:numId w:val="3"/>
        </w:numPr>
        <w:ind w:left="862" w:hanging="357"/>
        <w:rPr>
          <w:bCs/>
        </w:rPr>
      </w:pPr>
      <w:r w:rsidRPr="00820938">
        <w:rPr>
          <w:bCs/>
        </w:rPr>
        <w:t>sent by email</w:t>
      </w:r>
      <w:r w:rsidR="00C07283">
        <w:rPr>
          <w:bCs/>
        </w:rPr>
        <w:t xml:space="preserve"> </w:t>
      </w:r>
      <w:r w:rsidR="000B0862">
        <w:rPr>
          <w:bCs/>
        </w:rPr>
        <w:t>or other electronic method</w:t>
      </w:r>
      <w:r w:rsidR="000D5366">
        <w:rPr>
          <w:bCs/>
        </w:rPr>
        <w:t>, then it</w:t>
      </w:r>
      <w:r w:rsidRPr="00820938">
        <w:rPr>
          <w:bCs/>
        </w:rPr>
        <w:t xml:space="preserve"> is taken to be given </w:t>
      </w:r>
      <w:r w:rsidR="00C224E0">
        <w:rPr>
          <w:bCs/>
        </w:rPr>
        <w:t xml:space="preserve">when it </w:t>
      </w:r>
      <w:r w:rsidR="00D2517D">
        <w:rPr>
          <w:bCs/>
        </w:rPr>
        <w:t xml:space="preserve">is sent, unless the sender </w:t>
      </w:r>
      <w:r w:rsidR="0089372B" w:rsidRPr="0089372B">
        <w:rPr>
          <w:bCs/>
        </w:rPr>
        <w:t xml:space="preserve">receives an automated message </w:t>
      </w:r>
      <w:r w:rsidR="00E26A0E">
        <w:rPr>
          <w:bCs/>
        </w:rPr>
        <w:t xml:space="preserve">that </w:t>
      </w:r>
      <w:r w:rsidR="0089372B" w:rsidRPr="0089372B">
        <w:rPr>
          <w:bCs/>
        </w:rPr>
        <w:t>the notice has not been delivered</w:t>
      </w:r>
      <w:r w:rsidR="00CE2416">
        <w:rPr>
          <w:bCs/>
        </w:rPr>
        <w:t xml:space="preserve">, </w:t>
      </w:r>
      <w:r w:rsidR="000D5366">
        <w:rPr>
          <w:bCs/>
        </w:rPr>
        <w:t>or</w:t>
      </w:r>
    </w:p>
    <w:p w14:paraId="1CDABF7A" w14:textId="2FD7F09C" w:rsidR="00CE2416" w:rsidRDefault="00CE2416" w:rsidP="0018686A">
      <w:pPr>
        <w:pStyle w:val="ACNCproformalist"/>
        <w:numPr>
          <w:ilvl w:val="2"/>
          <w:numId w:val="3"/>
        </w:numPr>
        <w:ind w:left="862" w:hanging="357"/>
        <w:rPr>
          <w:bCs/>
        </w:rPr>
      </w:pPr>
      <w:r w:rsidRPr="00CE2416">
        <w:rPr>
          <w:bCs/>
        </w:rPr>
        <w:t>given under clause</w:t>
      </w:r>
      <w:r w:rsidR="00FE3714">
        <w:rPr>
          <w:bCs/>
        </w:rPr>
        <w:t xml:space="preserve"> </w:t>
      </w:r>
      <w:r w:rsidR="00FE3714">
        <w:rPr>
          <w:bCs/>
        </w:rPr>
        <w:fldChar w:fldCharType="begin"/>
      </w:r>
      <w:r w:rsidR="00FE3714">
        <w:rPr>
          <w:bCs/>
        </w:rPr>
        <w:instrText xml:space="preserve"> REF _Ref207962919 \r \h </w:instrText>
      </w:r>
      <w:r w:rsidR="00FE3714">
        <w:rPr>
          <w:bCs/>
        </w:rPr>
      </w:r>
      <w:r w:rsidR="00FE3714">
        <w:rPr>
          <w:bCs/>
        </w:rPr>
        <w:fldChar w:fldCharType="separate"/>
      </w:r>
      <w:r w:rsidR="00FE3714">
        <w:rPr>
          <w:bCs/>
        </w:rPr>
        <w:t>76.1(d)</w:t>
      </w:r>
      <w:r w:rsidR="00FE3714">
        <w:rPr>
          <w:bCs/>
        </w:rPr>
        <w:fldChar w:fldCharType="end"/>
      </w:r>
      <w:r w:rsidR="000D5366">
        <w:rPr>
          <w:bCs/>
        </w:rPr>
        <w:t>, then it</w:t>
      </w:r>
      <w:r w:rsidRPr="00CE2416">
        <w:rPr>
          <w:bCs/>
        </w:rPr>
        <w:t xml:space="preserve"> is taken to be given on the </w:t>
      </w:r>
      <w:r w:rsidRPr="00C52AA1">
        <w:rPr>
          <w:bCs/>
        </w:rPr>
        <w:t>business day</w:t>
      </w:r>
      <w:r w:rsidRPr="00CE2416">
        <w:rPr>
          <w:bCs/>
        </w:rPr>
        <w:t xml:space="preserve"> after the </w:t>
      </w:r>
      <w:r w:rsidR="00152595">
        <w:rPr>
          <w:bCs/>
        </w:rPr>
        <w:t xml:space="preserve">notification that the notice </w:t>
      </w:r>
      <w:r w:rsidR="000D5366">
        <w:rPr>
          <w:bCs/>
        </w:rPr>
        <w:t>being</w:t>
      </w:r>
      <w:r w:rsidR="00152595">
        <w:rPr>
          <w:bCs/>
        </w:rPr>
        <w:t xml:space="preserve"> available is sent</w:t>
      </w:r>
      <w:r w:rsidR="000D5366">
        <w:rPr>
          <w:bCs/>
        </w:rPr>
        <w:t>, unless the sender receives an automated message that the notice has not been delivered</w:t>
      </w:r>
      <w:r w:rsidRPr="00CE2416">
        <w:rPr>
          <w:bCs/>
        </w:rPr>
        <w:t>.</w:t>
      </w:r>
    </w:p>
    <w:p w14:paraId="0EF0779A" w14:textId="4FDB611A" w:rsidR="00FE1328" w:rsidRPr="00820938" w:rsidRDefault="002D7ADB" w:rsidP="000F4324">
      <w:pPr>
        <w:pStyle w:val="ACNCproformalist"/>
        <w:numPr>
          <w:ilvl w:val="1"/>
          <w:numId w:val="3"/>
        </w:numPr>
        <w:ind w:left="505" w:hanging="505"/>
        <w:rPr>
          <w:bCs/>
        </w:rPr>
      </w:pPr>
      <w:r w:rsidRPr="002D7ADB">
        <w:rPr>
          <w:bCs/>
        </w:rPr>
        <w:t xml:space="preserve">If the delivery or receipt of a notice is </w:t>
      </w:r>
      <w:r w:rsidR="000D5366">
        <w:rPr>
          <w:bCs/>
        </w:rPr>
        <w:t xml:space="preserve">not </w:t>
      </w:r>
      <w:r w:rsidRPr="002D7ADB">
        <w:rPr>
          <w:bCs/>
        </w:rPr>
        <w:t xml:space="preserve">on a </w:t>
      </w:r>
      <w:r w:rsidR="00F632CF" w:rsidRPr="00C52AA1">
        <w:rPr>
          <w:bCs/>
        </w:rPr>
        <w:t>b</w:t>
      </w:r>
      <w:r w:rsidRPr="00C52AA1">
        <w:rPr>
          <w:bCs/>
        </w:rPr>
        <w:t>us</w:t>
      </w:r>
      <w:r w:rsidR="00F632CF" w:rsidRPr="00C52AA1">
        <w:rPr>
          <w:bCs/>
        </w:rPr>
        <w:t>i</w:t>
      </w:r>
      <w:r w:rsidRPr="00C52AA1">
        <w:rPr>
          <w:bCs/>
        </w:rPr>
        <w:t xml:space="preserve">ness </w:t>
      </w:r>
      <w:r w:rsidR="00FE3714" w:rsidRPr="00C52AA1">
        <w:rPr>
          <w:bCs/>
        </w:rPr>
        <w:t>day</w:t>
      </w:r>
      <w:r w:rsidR="00FE3714">
        <w:rPr>
          <w:bCs/>
        </w:rPr>
        <w:t xml:space="preserve"> or</w:t>
      </w:r>
      <w:r w:rsidRPr="002D7ADB">
        <w:rPr>
          <w:bCs/>
        </w:rPr>
        <w:t xml:space="preserve"> is after 5.00pm on a </w:t>
      </w:r>
      <w:r w:rsidR="00D9719F" w:rsidRPr="00C52AA1">
        <w:rPr>
          <w:bCs/>
        </w:rPr>
        <w:t>b</w:t>
      </w:r>
      <w:r w:rsidRPr="00C52AA1">
        <w:rPr>
          <w:bCs/>
        </w:rPr>
        <w:t xml:space="preserve">usiness </w:t>
      </w:r>
      <w:r w:rsidR="00D9719F" w:rsidRPr="00C52AA1">
        <w:rPr>
          <w:bCs/>
        </w:rPr>
        <w:t>d</w:t>
      </w:r>
      <w:r w:rsidRPr="00C52AA1">
        <w:rPr>
          <w:bCs/>
        </w:rPr>
        <w:t>ay</w:t>
      </w:r>
      <w:r w:rsidRPr="002D7ADB">
        <w:rPr>
          <w:bCs/>
        </w:rPr>
        <w:t xml:space="preserve">, it is deemed to be received at 9.00am the following </w:t>
      </w:r>
      <w:r w:rsidR="00D9719F" w:rsidRPr="00C52AA1">
        <w:rPr>
          <w:bCs/>
        </w:rPr>
        <w:t>b</w:t>
      </w:r>
      <w:r w:rsidRPr="00C52AA1">
        <w:rPr>
          <w:bCs/>
        </w:rPr>
        <w:t xml:space="preserve">usiness </w:t>
      </w:r>
      <w:r w:rsidR="00D9719F" w:rsidRPr="00C52AA1">
        <w:rPr>
          <w:bCs/>
        </w:rPr>
        <w:t>d</w:t>
      </w:r>
      <w:r w:rsidRPr="00C52AA1">
        <w:rPr>
          <w:bCs/>
        </w:rPr>
        <w:t>ay</w:t>
      </w:r>
      <w:r w:rsidRPr="002D7ADB">
        <w:rPr>
          <w:bCs/>
        </w:rPr>
        <w:t>.</w:t>
      </w:r>
    </w:p>
    <w:p w14:paraId="62227D5E" w14:textId="77A4195A" w:rsidR="009D6FB3" w:rsidRPr="00CE7CA2" w:rsidRDefault="009D6FB3" w:rsidP="0076483B">
      <w:pPr>
        <w:pStyle w:val="Heading2"/>
        <w:keepNext/>
        <w:spacing w:before="120" w:after="120"/>
      </w:pPr>
      <w:bookmarkStart w:id="139" w:name="_Toc207963153"/>
      <w:r w:rsidRPr="00CE7CA2">
        <w:t>Indemnity</w:t>
      </w:r>
      <w:r w:rsidR="00A0093D">
        <w:t xml:space="preserve"> and</w:t>
      </w:r>
      <w:r w:rsidRPr="00CE7CA2">
        <w:t xml:space="preserve"> insurance</w:t>
      </w:r>
      <w:bookmarkEnd w:id="139"/>
      <w:r w:rsidRPr="00CE7CA2">
        <w:t xml:space="preserve"> </w:t>
      </w:r>
    </w:p>
    <w:p w14:paraId="60305D8E" w14:textId="77777777" w:rsidR="009D6FB3" w:rsidRPr="00C07283" w:rsidRDefault="009D6FB3" w:rsidP="000F4324">
      <w:pPr>
        <w:pStyle w:val="ACNCproformalist"/>
        <w:keepNext/>
        <w:ind w:left="505" w:hanging="505"/>
        <w:rPr>
          <w:b/>
          <w:sz w:val="24"/>
          <w:szCs w:val="24"/>
        </w:rPr>
      </w:pPr>
      <w:bookmarkStart w:id="140" w:name="_Ref393810684"/>
      <w:r w:rsidRPr="00C07283">
        <w:rPr>
          <w:b/>
          <w:sz w:val="24"/>
          <w:szCs w:val="24"/>
        </w:rPr>
        <w:t>Indemnity</w:t>
      </w:r>
      <w:bookmarkEnd w:id="140"/>
    </w:p>
    <w:p w14:paraId="3A820BB2" w14:textId="7101A304" w:rsidR="009D6FB3" w:rsidRPr="0083558C" w:rsidRDefault="00C07283" w:rsidP="000F4324">
      <w:pPr>
        <w:pStyle w:val="ACNCproformalist"/>
        <w:numPr>
          <w:ilvl w:val="1"/>
          <w:numId w:val="3"/>
        </w:numPr>
        <w:ind w:left="505" w:hanging="505"/>
      </w:pPr>
      <w:r>
        <w:t xml:space="preserve">The </w:t>
      </w:r>
      <w:r w:rsidR="000D5366">
        <w:t xml:space="preserve">company </w:t>
      </w:r>
      <w:r w:rsidR="009D6FB3" w:rsidRPr="0083558C">
        <w:t xml:space="preserve">indemnifies </w:t>
      </w:r>
      <w:r w:rsidR="000D5366">
        <w:t>its</w:t>
      </w:r>
      <w:r w:rsidR="000D5366" w:rsidRPr="0083558C">
        <w:t xml:space="preserve"> </w:t>
      </w:r>
      <w:r w:rsidR="009D6FB3" w:rsidRPr="0083558C">
        <w:t>officer</w:t>
      </w:r>
      <w:r w:rsidR="000D5366">
        <w:t>s against any liability incurred in that capacity (other than to the company or a related body corporate), unless the liability did not arise out of conduct in good faith. In this clause</w:t>
      </w:r>
      <w:r w:rsidR="00A364FF">
        <w:t xml:space="preserve"> and clause </w:t>
      </w:r>
      <w:r w:rsidR="00A364FF">
        <w:fldChar w:fldCharType="begin"/>
      </w:r>
      <w:r w:rsidR="00A364FF">
        <w:instrText xml:space="preserve"> REF _Ref207962466 \r \h </w:instrText>
      </w:r>
      <w:r w:rsidR="00A364FF">
        <w:fldChar w:fldCharType="separate"/>
      </w:r>
      <w:r w:rsidR="00A364FF">
        <w:t>79</w:t>
      </w:r>
      <w:r w:rsidR="00A364FF">
        <w:fldChar w:fldCharType="end"/>
      </w:r>
      <w:r w:rsidR="000D5366">
        <w:t>, ‘officer’</w:t>
      </w:r>
      <w:r w:rsidR="009D6FB3" w:rsidRPr="0083558C">
        <w:t xml:space="preserve"> </w:t>
      </w:r>
      <w:r w:rsidR="000D5366">
        <w:t>includes</w:t>
      </w:r>
      <w:r w:rsidR="000D5366" w:rsidRPr="000E16DF">
        <w:t xml:space="preserve"> a director or secretary</w:t>
      </w:r>
      <w:r w:rsidR="000D5366">
        <w:t>,</w:t>
      </w:r>
      <w:r w:rsidR="000D5366" w:rsidRPr="000E16DF">
        <w:t xml:space="preserve"> and includes </w:t>
      </w:r>
      <w:r w:rsidR="000D5366">
        <w:t xml:space="preserve">a </w:t>
      </w:r>
      <w:r w:rsidR="000D5366" w:rsidRPr="000E16DF">
        <w:t xml:space="preserve">director or secretary after they have </w:t>
      </w:r>
      <w:r w:rsidR="000D5366">
        <w:t>stopped</w:t>
      </w:r>
      <w:r w:rsidR="000D5366" w:rsidRPr="000E16DF">
        <w:t xml:space="preserve"> hold</w:t>
      </w:r>
      <w:r w:rsidR="000D5366">
        <w:t>ing</w:t>
      </w:r>
      <w:r w:rsidR="000D5366" w:rsidRPr="000E16DF">
        <w:t xml:space="preserve"> that office</w:t>
      </w:r>
      <w:r w:rsidR="000D5366">
        <w:t>.</w:t>
      </w:r>
      <w:r w:rsidR="000D5366" w:rsidRPr="0083558C" w:rsidDel="000D5366">
        <w:t xml:space="preserve"> </w:t>
      </w:r>
    </w:p>
    <w:p w14:paraId="043C1261" w14:textId="28139B32" w:rsidR="0045059B" w:rsidRPr="000208D2" w:rsidRDefault="009D6FB3" w:rsidP="000F4324">
      <w:pPr>
        <w:pStyle w:val="ACNCproformalist"/>
        <w:numPr>
          <w:ilvl w:val="1"/>
          <w:numId w:val="3"/>
        </w:numPr>
        <w:ind w:left="505" w:hanging="505"/>
        <w:rPr>
          <w:b/>
          <w:sz w:val="24"/>
          <w:szCs w:val="24"/>
        </w:rPr>
      </w:pPr>
      <w:r>
        <w:lastRenderedPageBreak/>
        <w:t>The indemnity is a continuing obligation and is enforceable by an officer</w:t>
      </w:r>
      <w:r w:rsidR="0045059B">
        <w:t>:</w:t>
      </w:r>
    </w:p>
    <w:p w14:paraId="0F99C179" w14:textId="6D865032" w:rsidR="0045059B" w:rsidRDefault="009D6FB3" w:rsidP="00A53C70">
      <w:pPr>
        <w:pStyle w:val="ACNCproformalist"/>
        <w:numPr>
          <w:ilvl w:val="2"/>
          <w:numId w:val="3"/>
        </w:numPr>
        <w:ind w:left="862" w:hanging="357"/>
        <w:rPr>
          <w:b/>
        </w:rPr>
      </w:pPr>
      <w:r>
        <w:t xml:space="preserve">even </w:t>
      </w:r>
      <w:r w:rsidR="000D5366">
        <w:t>if that individual</w:t>
      </w:r>
      <w:r>
        <w:t xml:space="preserve"> is no longer an officer</w:t>
      </w:r>
      <w:r w:rsidR="0045059B" w:rsidRPr="00A53C70">
        <w:rPr>
          <w:bCs/>
        </w:rPr>
        <w:t>,</w:t>
      </w:r>
      <w:r w:rsidR="0045059B">
        <w:rPr>
          <w:b/>
        </w:rPr>
        <w:t xml:space="preserve"> </w:t>
      </w:r>
      <w:r w:rsidR="0045059B" w:rsidRPr="00A53C70">
        <w:rPr>
          <w:bCs/>
        </w:rPr>
        <w:t>and</w:t>
      </w:r>
    </w:p>
    <w:p w14:paraId="189FF535" w14:textId="58AB65E0" w:rsidR="009D6FB3" w:rsidRDefault="0045059B" w:rsidP="00A53C70">
      <w:pPr>
        <w:pStyle w:val="ACNCproformalist"/>
        <w:numPr>
          <w:ilvl w:val="2"/>
          <w:numId w:val="3"/>
        </w:numPr>
        <w:ind w:left="862" w:hanging="357"/>
        <w:rPr>
          <w:b/>
          <w:sz w:val="24"/>
          <w:szCs w:val="24"/>
        </w:rPr>
      </w:pPr>
      <w:r>
        <w:rPr>
          <w:bCs/>
        </w:rPr>
        <w:t xml:space="preserve">is enforceable without that </w:t>
      </w:r>
      <w:r w:rsidR="000D5366">
        <w:rPr>
          <w:bCs/>
        </w:rPr>
        <w:t>individual</w:t>
      </w:r>
      <w:r>
        <w:rPr>
          <w:bCs/>
        </w:rPr>
        <w:t xml:space="preserve"> first</w:t>
      </w:r>
      <w:r w:rsidR="000D5366">
        <w:rPr>
          <w:bCs/>
        </w:rPr>
        <w:t xml:space="preserve"> having</w:t>
      </w:r>
      <w:r>
        <w:rPr>
          <w:bCs/>
        </w:rPr>
        <w:t xml:space="preserve"> to incur any expense or make any payment</w:t>
      </w:r>
      <w:r w:rsidR="009D6FB3">
        <w:t>.</w:t>
      </w:r>
      <w:r w:rsidR="009D6FB3">
        <w:rPr>
          <w:b/>
          <w:sz w:val="20"/>
          <w:szCs w:val="20"/>
        </w:rPr>
        <w:t xml:space="preserve"> </w:t>
      </w:r>
    </w:p>
    <w:p w14:paraId="4B8EB936" w14:textId="77777777" w:rsidR="009D6FB3" w:rsidRPr="003A6A73" w:rsidRDefault="009D6FB3" w:rsidP="00A53C70">
      <w:pPr>
        <w:pStyle w:val="ACNCproformalist"/>
        <w:keepNext/>
        <w:ind w:left="505" w:hanging="505"/>
        <w:rPr>
          <w:b/>
          <w:sz w:val="24"/>
          <w:szCs w:val="24"/>
        </w:rPr>
      </w:pPr>
      <w:bookmarkStart w:id="141" w:name="_Ref398534238"/>
      <w:bookmarkStart w:id="142" w:name="_Ref207962466"/>
      <w:r w:rsidRPr="003A6A73">
        <w:rPr>
          <w:b/>
          <w:sz w:val="24"/>
          <w:szCs w:val="24"/>
        </w:rPr>
        <w:t>Insurance</w:t>
      </w:r>
      <w:bookmarkEnd w:id="141"/>
      <w:bookmarkEnd w:id="142"/>
    </w:p>
    <w:p w14:paraId="3D6426FB" w14:textId="6C737B95" w:rsidR="00C818F3" w:rsidRPr="000F4BAA" w:rsidRDefault="009D6FB3" w:rsidP="00A53C70">
      <w:pPr>
        <w:pStyle w:val="ACNCproformalist"/>
        <w:numPr>
          <w:ilvl w:val="1"/>
          <w:numId w:val="3"/>
        </w:numPr>
        <w:ind w:left="505" w:hanging="505"/>
      </w:pPr>
      <w:r>
        <w:t xml:space="preserve">To the extent permitted by law (including the </w:t>
      </w:r>
      <w:r w:rsidRPr="00A53C70">
        <w:rPr>
          <w:bCs/>
        </w:rPr>
        <w:t>Corporations Act</w:t>
      </w:r>
      <w:r>
        <w:t xml:space="preserve">), and if the directors consider it appropriate, </w:t>
      </w:r>
      <w:r w:rsidR="003A6A73">
        <w:t xml:space="preserve">the </w:t>
      </w:r>
      <w:r w:rsidR="000D5366">
        <w:t xml:space="preserve">company </w:t>
      </w:r>
      <w:r>
        <w:t xml:space="preserve">may pay a premium for a contract </w:t>
      </w:r>
      <w:r w:rsidR="000D5366">
        <w:t xml:space="preserve">that insures </w:t>
      </w:r>
      <w:r>
        <w:t xml:space="preserve">a </w:t>
      </w:r>
      <w:r w:rsidR="000D5366">
        <w:t xml:space="preserve">current or former company </w:t>
      </w:r>
      <w:r w:rsidR="009D7598">
        <w:t>officer against</w:t>
      </w:r>
      <w:r>
        <w:t xml:space="preserve"> any liability </w:t>
      </w:r>
      <w:r w:rsidR="000D5366">
        <w:t xml:space="preserve">they </w:t>
      </w:r>
      <w:r>
        <w:t>incur</w:t>
      </w:r>
      <w:r w:rsidR="000D5366">
        <w:t xml:space="preserve"> in that role</w:t>
      </w:r>
      <w:r w:rsidR="000F4BAA">
        <w:t xml:space="preserve">. </w:t>
      </w:r>
    </w:p>
    <w:p w14:paraId="0C7A84A6" w14:textId="77777777" w:rsidR="009D6FB3" w:rsidRPr="00CE7CA2" w:rsidRDefault="009D6FB3" w:rsidP="0076483B">
      <w:pPr>
        <w:pStyle w:val="Heading2"/>
        <w:keepNext/>
        <w:spacing w:before="120" w:after="120"/>
      </w:pPr>
      <w:bookmarkStart w:id="143" w:name="_Winding_up"/>
      <w:bookmarkStart w:id="144" w:name="_Ref363046814"/>
      <w:bookmarkStart w:id="145" w:name="_Toc207963154"/>
      <w:bookmarkEnd w:id="143"/>
      <w:r w:rsidRPr="00CE7CA2">
        <w:t>Winding up</w:t>
      </w:r>
      <w:bookmarkEnd w:id="144"/>
      <w:bookmarkEnd w:id="145"/>
    </w:p>
    <w:p w14:paraId="533F7AAB" w14:textId="77777777" w:rsidR="0023138B" w:rsidRPr="003A6A73" w:rsidRDefault="0023138B" w:rsidP="00E80B35">
      <w:pPr>
        <w:pStyle w:val="ACNCproformalist"/>
        <w:keepNext/>
        <w:ind w:left="505" w:hanging="505"/>
        <w:rPr>
          <w:b/>
          <w:bCs/>
          <w:sz w:val="24"/>
          <w:szCs w:val="24"/>
        </w:rPr>
      </w:pPr>
      <w:bookmarkStart w:id="146" w:name="__RefNumPara__85_687944692"/>
      <w:bookmarkStart w:id="147" w:name="_Ref392151885"/>
      <w:bookmarkEnd w:id="146"/>
      <w:r w:rsidRPr="003A6A73">
        <w:rPr>
          <w:b/>
          <w:bCs/>
          <w:sz w:val="24"/>
          <w:szCs w:val="24"/>
        </w:rPr>
        <w:t xml:space="preserve">Winding up voluntarily </w:t>
      </w:r>
    </w:p>
    <w:p w14:paraId="4551CBF6" w14:textId="033A4B6D" w:rsidR="0023138B" w:rsidRDefault="00DD2275" w:rsidP="00E80B35">
      <w:pPr>
        <w:pStyle w:val="ACNCproformalist"/>
        <w:numPr>
          <w:ilvl w:val="1"/>
          <w:numId w:val="3"/>
        </w:numPr>
        <w:ind w:left="505" w:hanging="505"/>
        <w:rPr>
          <w:b/>
        </w:rPr>
      </w:pPr>
      <w:r>
        <w:t>If</w:t>
      </w:r>
      <w:r w:rsidR="00C45643">
        <w:t xml:space="preserve"> permitted by law, </w:t>
      </w:r>
      <w:r w:rsidR="003A6A73">
        <w:t xml:space="preserve">the </w:t>
      </w:r>
      <w:r w:rsidR="00A0093D">
        <w:t>members may pass a special resolution at a general meeting to wind up the company</w:t>
      </w:r>
      <w:r w:rsidR="0023138B">
        <w:t xml:space="preserve"> voluntarily.</w:t>
      </w:r>
    </w:p>
    <w:p w14:paraId="6E0A6E09" w14:textId="77777777" w:rsidR="009D6FB3" w:rsidRPr="003A6A73" w:rsidRDefault="009D6FB3" w:rsidP="00E80B35">
      <w:pPr>
        <w:pStyle w:val="ACNCproformalist"/>
        <w:keepNext/>
        <w:ind w:left="505" w:hanging="505"/>
        <w:rPr>
          <w:b/>
          <w:sz w:val="24"/>
          <w:szCs w:val="24"/>
        </w:rPr>
      </w:pPr>
      <w:r w:rsidRPr="003A6A73">
        <w:rPr>
          <w:b/>
          <w:sz w:val="24"/>
          <w:szCs w:val="24"/>
        </w:rPr>
        <w:t>Surplus assets not to be distributed to members</w:t>
      </w:r>
      <w:bookmarkEnd w:id="147"/>
    </w:p>
    <w:p w14:paraId="212C4F06" w14:textId="52E57036" w:rsidR="009D6FB3" w:rsidRPr="00E80B35" w:rsidRDefault="009D6FB3" w:rsidP="00E80B35">
      <w:pPr>
        <w:pStyle w:val="ACNCproformalist"/>
        <w:numPr>
          <w:ilvl w:val="1"/>
          <w:numId w:val="3"/>
        </w:numPr>
        <w:ind w:left="505" w:hanging="505"/>
        <w:rPr>
          <w:b/>
        </w:rPr>
      </w:pPr>
      <w:r w:rsidRPr="000E16DF">
        <w:t xml:space="preserve">If </w:t>
      </w:r>
      <w:r w:rsidR="003A6A73">
        <w:t xml:space="preserve">the </w:t>
      </w:r>
      <w:r w:rsidR="00A0093D">
        <w:t xml:space="preserve">company </w:t>
      </w:r>
      <w:r w:rsidRPr="000E16DF">
        <w:t xml:space="preserve">is wound up, any </w:t>
      </w:r>
      <w:r w:rsidRPr="00E80B35">
        <w:rPr>
          <w:b/>
        </w:rPr>
        <w:t>surplus assets</w:t>
      </w:r>
      <w:r w:rsidRPr="000E16DF">
        <w:t xml:space="preserve"> must not be distributed to a member or a former member of </w:t>
      </w:r>
      <w:r w:rsidR="003A6A73">
        <w:t xml:space="preserve">the </w:t>
      </w:r>
      <w:r w:rsidR="00A0093D">
        <w:t>company</w:t>
      </w:r>
      <w:r w:rsidRPr="000E16DF">
        <w:t xml:space="preserve">, unless that member or former member is a </w:t>
      </w:r>
      <w:r w:rsidRPr="00E16D78">
        <w:t xml:space="preserve">charity </w:t>
      </w:r>
      <w:r w:rsidR="00A0093D">
        <w:t>which meets the requirements</w:t>
      </w:r>
      <w:r w:rsidR="00A0093D" w:rsidRPr="000E16DF">
        <w:t xml:space="preserve"> </w:t>
      </w:r>
      <w:r w:rsidRPr="000E16DF">
        <w:t>in clause</w:t>
      </w:r>
      <w:r w:rsidR="00741957">
        <w:t xml:space="preserve"> </w:t>
      </w:r>
      <w:r w:rsidR="002368D3">
        <w:fldChar w:fldCharType="begin"/>
      </w:r>
      <w:r w:rsidR="002368D3">
        <w:instrText xml:space="preserve"> REF _Ref393808923 \r \h </w:instrText>
      </w:r>
      <w:r w:rsidR="002368D3">
        <w:fldChar w:fldCharType="separate"/>
      </w:r>
      <w:r w:rsidR="002368D3">
        <w:t>82</w:t>
      </w:r>
      <w:r w:rsidR="002368D3">
        <w:fldChar w:fldCharType="end"/>
      </w:r>
      <w:r w:rsidRPr="000E16DF">
        <w:t>.</w:t>
      </w:r>
    </w:p>
    <w:p w14:paraId="3BE0677B" w14:textId="77777777" w:rsidR="009D6FB3" w:rsidRPr="00A73FEA" w:rsidRDefault="009D6FB3" w:rsidP="00DA27BE">
      <w:pPr>
        <w:pStyle w:val="ACNCproformalist"/>
        <w:keepNext/>
        <w:ind w:left="505" w:hanging="505"/>
        <w:rPr>
          <w:b/>
          <w:sz w:val="24"/>
          <w:szCs w:val="24"/>
        </w:rPr>
      </w:pPr>
      <w:bookmarkStart w:id="148" w:name="__RefNumPara__87_687944692"/>
      <w:bookmarkStart w:id="149" w:name="_Ref393808923"/>
      <w:bookmarkEnd w:id="148"/>
      <w:r w:rsidRPr="00A73FEA">
        <w:rPr>
          <w:b/>
          <w:sz w:val="24"/>
          <w:szCs w:val="24"/>
        </w:rPr>
        <w:t>Distribution of surplus assets</w:t>
      </w:r>
      <w:bookmarkEnd w:id="149"/>
    </w:p>
    <w:p w14:paraId="2AEEAC68" w14:textId="26B850A5" w:rsidR="009D6FB3" w:rsidRPr="000E16DF" w:rsidRDefault="00A0093D" w:rsidP="00DA27BE">
      <w:pPr>
        <w:pStyle w:val="ACNCproformalist"/>
        <w:numPr>
          <w:ilvl w:val="1"/>
          <w:numId w:val="3"/>
        </w:numPr>
        <w:ind w:left="505" w:hanging="505"/>
      </w:pPr>
      <w:bookmarkStart w:id="150" w:name="_Ref393808653"/>
      <w:bookmarkStart w:id="151" w:name="_Ref382915916"/>
      <w:r>
        <w:t>A</w:t>
      </w:r>
      <w:r w:rsidR="009D6FB3" w:rsidRPr="000E16DF">
        <w:t xml:space="preserve">ny </w:t>
      </w:r>
      <w:r w:rsidR="009D6FB3" w:rsidRPr="00DA27BE">
        <w:rPr>
          <w:bCs/>
        </w:rPr>
        <w:t>surplus assets</w:t>
      </w:r>
      <w:r w:rsidR="009D6FB3" w:rsidRPr="000E16DF">
        <w:t xml:space="preserve"> that remain </w:t>
      </w:r>
      <w:r>
        <w:t>on the winding up of the company</w:t>
      </w:r>
      <w:r w:rsidR="009D6FB3">
        <w:t xml:space="preserve"> </w:t>
      </w:r>
      <w:r w:rsidR="009D6FB3" w:rsidRPr="000E16DF">
        <w:t xml:space="preserve">must be distributed to one or more </w:t>
      </w:r>
      <w:r w:rsidR="009D6FB3" w:rsidRPr="00DB709E">
        <w:t>charities</w:t>
      </w:r>
      <w:r w:rsidR="009D6FB3" w:rsidRPr="001D617D">
        <w:t>:</w:t>
      </w:r>
      <w:bookmarkEnd w:id="150"/>
    </w:p>
    <w:p w14:paraId="2158D9A4" w14:textId="3FB68DB5" w:rsidR="009D6FB3" w:rsidRPr="000E16DF" w:rsidRDefault="009D6FB3" w:rsidP="00DA27BE">
      <w:pPr>
        <w:pStyle w:val="ACNCproformalist"/>
        <w:numPr>
          <w:ilvl w:val="2"/>
          <w:numId w:val="3"/>
        </w:numPr>
        <w:ind w:left="862" w:hanging="357"/>
        <w:rPr>
          <w:bCs/>
        </w:rPr>
      </w:pPr>
      <w:r w:rsidRPr="000E16DF">
        <w:rPr>
          <w:bCs/>
        </w:rPr>
        <w:t>with charitable purpose</w:t>
      </w:r>
      <w:r>
        <w:rPr>
          <w:bCs/>
        </w:rPr>
        <w:t>(</w:t>
      </w:r>
      <w:r w:rsidRPr="000E16DF">
        <w:rPr>
          <w:bCs/>
        </w:rPr>
        <w:t>s</w:t>
      </w:r>
      <w:r>
        <w:rPr>
          <w:bCs/>
        </w:rPr>
        <w:t>)</w:t>
      </w:r>
      <w:r w:rsidRPr="000E16DF">
        <w:rPr>
          <w:bCs/>
        </w:rPr>
        <w:t xml:space="preserve"> </w:t>
      </w:r>
      <w:r>
        <w:rPr>
          <w:bCs/>
        </w:rPr>
        <w:t xml:space="preserve">similar </w:t>
      </w:r>
      <w:r w:rsidRPr="000E16DF">
        <w:rPr>
          <w:bCs/>
        </w:rPr>
        <w:t>to</w:t>
      </w:r>
      <w:r>
        <w:rPr>
          <w:bCs/>
        </w:rPr>
        <w:t>, or inclusive of,</w:t>
      </w:r>
      <w:r w:rsidRPr="000E16DF">
        <w:rPr>
          <w:bCs/>
        </w:rPr>
        <w:t xml:space="preserve"> th</w:t>
      </w:r>
      <w:r>
        <w:rPr>
          <w:bCs/>
        </w:rPr>
        <w:t>e purpose(s)</w:t>
      </w:r>
      <w:r w:rsidRPr="000E16DF">
        <w:rPr>
          <w:bCs/>
        </w:rPr>
        <w:t xml:space="preserve"> in clause</w:t>
      </w:r>
      <w:r w:rsidR="002368D3">
        <w:rPr>
          <w:bCs/>
        </w:rPr>
        <w:t xml:space="preserve"> </w:t>
      </w:r>
      <w:r w:rsidR="002368D3">
        <w:rPr>
          <w:bCs/>
        </w:rPr>
        <w:fldChar w:fldCharType="begin"/>
      </w:r>
      <w:r w:rsidR="002368D3">
        <w:rPr>
          <w:bCs/>
        </w:rPr>
        <w:instrText xml:space="preserve"> REF _Ref207958264 \r \h </w:instrText>
      </w:r>
      <w:r w:rsidR="002368D3">
        <w:rPr>
          <w:bCs/>
        </w:rPr>
      </w:r>
      <w:r w:rsidR="002368D3">
        <w:rPr>
          <w:bCs/>
        </w:rPr>
        <w:fldChar w:fldCharType="separate"/>
      </w:r>
      <w:r w:rsidR="002368D3">
        <w:rPr>
          <w:bCs/>
        </w:rPr>
        <w:t>7</w:t>
      </w:r>
      <w:r w:rsidR="002368D3">
        <w:rPr>
          <w:bCs/>
        </w:rPr>
        <w:fldChar w:fldCharType="end"/>
      </w:r>
      <w:r>
        <w:rPr>
          <w:bCs/>
        </w:rPr>
        <w:t>,</w:t>
      </w:r>
      <w:r w:rsidRPr="000E16DF">
        <w:rPr>
          <w:bCs/>
        </w:rPr>
        <w:t xml:space="preserve"> and</w:t>
      </w:r>
      <w:bookmarkEnd w:id="151"/>
      <w:r w:rsidRPr="000E16DF">
        <w:rPr>
          <w:bCs/>
        </w:rPr>
        <w:t xml:space="preserve"> </w:t>
      </w:r>
    </w:p>
    <w:p w14:paraId="68A22378" w14:textId="04143B10" w:rsidR="009D6FB3" w:rsidRDefault="009D6FB3" w:rsidP="00DA27BE">
      <w:pPr>
        <w:pStyle w:val="ACNCproformalist"/>
        <w:numPr>
          <w:ilvl w:val="2"/>
          <w:numId w:val="3"/>
        </w:numPr>
        <w:ind w:left="862" w:hanging="357"/>
      </w:pPr>
      <w:r w:rsidRPr="000E16DF">
        <w:t xml:space="preserve">which also prohibit the distribution of any </w:t>
      </w:r>
      <w:r w:rsidRPr="00DA27BE">
        <w:rPr>
          <w:bCs/>
        </w:rPr>
        <w:t>surplus assets</w:t>
      </w:r>
      <w:r w:rsidRPr="000E16DF">
        <w:t xml:space="preserve"> to its members to at least </w:t>
      </w:r>
      <w:r>
        <w:t xml:space="preserve">the same </w:t>
      </w:r>
      <w:r w:rsidRPr="000E16DF">
        <w:t xml:space="preserve">extent as </w:t>
      </w:r>
      <w:r w:rsidR="004764AF">
        <w:t xml:space="preserve">the </w:t>
      </w:r>
      <w:r w:rsidR="00A0093D">
        <w:t>company</w:t>
      </w:r>
      <w:r w:rsidRPr="000E16DF">
        <w:t>.</w:t>
      </w:r>
    </w:p>
    <w:p w14:paraId="2F37A9F5" w14:textId="302E7D98" w:rsidR="009D6FB3" w:rsidRDefault="009D6FB3" w:rsidP="00DA27BE">
      <w:pPr>
        <w:pStyle w:val="ACNCproformalist"/>
        <w:numPr>
          <w:ilvl w:val="1"/>
          <w:numId w:val="3"/>
        </w:numPr>
        <w:ind w:left="505" w:hanging="505"/>
      </w:pPr>
      <w:r>
        <w:t xml:space="preserve">The decision as to the charity or charities to be given the </w:t>
      </w:r>
      <w:r w:rsidRPr="00DA27BE">
        <w:t>surplus assets</w:t>
      </w:r>
      <w:r>
        <w:t xml:space="preserve"> must be made by a </w:t>
      </w:r>
      <w:r w:rsidRPr="00C52AA1">
        <w:t>special</w:t>
      </w:r>
      <w:r w:rsidRPr="760F4C1D">
        <w:rPr>
          <w:b/>
          <w:bCs/>
        </w:rPr>
        <w:t xml:space="preserve"> </w:t>
      </w:r>
      <w:r w:rsidRPr="00C52AA1">
        <w:t>resolution</w:t>
      </w:r>
      <w:r>
        <w:t xml:space="preserve"> of members at or before the time of winding up.  If the members do not make this decision, </w:t>
      </w:r>
      <w:r w:rsidR="004764AF">
        <w:t xml:space="preserve">the </w:t>
      </w:r>
      <w:r w:rsidR="00A0093D">
        <w:t xml:space="preserve">directors can do so. Failing that, the company </w:t>
      </w:r>
      <w:r>
        <w:t xml:space="preserve">may apply to the Supreme Court to make this decision. </w:t>
      </w:r>
    </w:p>
    <w:p w14:paraId="6B906D71" w14:textId="77777777" w:rsidR="00A0093D" w:rsidRPr="00A0093D" w:rsidRDefault="00A0093D" w:rsidP="00A0093D">
      <w:pPr>
        <w:pStyle w:val="ACNCproformalist"/>
        <w:keepNext/>
        <w:ind w:left="505" w:hanging="505"/>
        <w:rPr>
          <w:sz w:val="24"/>
          <w:szCs w:val="24"/>
        </w:rPr>
      </w:pPr>
      <w:bookmarkStart w:id="152" w:name="_Ref207958305"/>
      <w:r w:rsidRPr="00A0093D">
        <w:rPr>
          <w:b/>
          <w:bCs/>
          <w:sz w:val="24"/>
          <w:szCs w:val="24"/>
        </w:rPr>
        <w:t>Liability of members limited to the guarantee</w:t>
      </w:r>
      <w:bookmarkEnd w:id="152"/>
      <w:r w:rsidRPr="00A0093D">
        <w:rPr>
          <w:sz w:val="24"/>
          <w:szCs w:val="24"/>
        </w:rPr>
        <w:t xml:space="preserve"> </w:t>
      </w:r>
    </w:p>
    <w:p w14:paraId="1EC369AF" w14:textId="5F112B58" w:rsidR="00A0093D" w:rsidRPr="00A0093D" w:rsidRDefault="00A0093D" w:rsidP="00A0093D">
      <w:pPr>
        <w:pStyle w:val="ListParagraph"/>
        <w:numPr>
          <w:ilvl w:val="1"/>
          <w:numId w:val="3"/>
        </w:numPr>
        <w:spacing w:before="120" w:after="120" w:line="240" w:lineRule="auto"/>
        <w:ind w:left="505" w:hanging="505"/>
        <w:rPr>
          <w:bCs/>
        </w:rPr>
      </w:pPr>
      <w:r w:rsidRPr="00A0093D">
        <w:t xml:space="preserve">Each member must contribute an amount not more than </w:t>
      </w:r>
      <w:r w:rsidRPr="00A0093D">
        <w:rPr>
          <w:bCs/>
        </w:rPr>
        <w:t xml:space="preserve">$10 (the guarantee) to the property of </w:t>
      </w:r>
      <w:r w:rsidRPr="00A0093D">
        <w:t xml:space="preserve">the </w:t>
      </w:r>
      <w:r>
        <w:t>company</w:t>
      </w:r>
      <w:r w:rsidRPr="00A0093D">
        <w:rPr>
          <w:bCs/>
        </w:rPr>
        <w:t xml:space="preserve"> if </w:t>
      </w:r>
      <w:r w:rsidRPr="00A0093D">
        <w:t xml:space="preserve">the </w:t>
      </w:r>
      <w:r>
        <w:t>company</w:t>
      </w:r>
      <w:r w:rsidRPr="00A0093D">
        <w:t xml:space="preserve"> is wound up: </w:t>
      </w:r>
    </w:p>
    <w:p w14:paraId="49BA2C20" w14:textId="3CDD6ACA" w:rsidR="00A0093D" w:rsidRPr="00A0093D" w:rsidRDefault="00A0093D" w:rsidP="00A0093D">
      <w:pPr>
        <w:pStyle w:val="ACNCproformalist"/>
        <w:numPr>
          <w:ilvl w:val="2"/>
          <w:numId w:val="3"/>
        </w:numPr>
        <w:ind w:left="862" w:hanging="357"/>
      </w:pPr>
      <w:r w:rsidRPr="00A0093D">
        <w:t>while the</w:t>
      </w:r>
      <w:r>
        <w:t>y are a</w:t>
      </w:r>
      <w:r w:rsidRPr="00A0093D">
        <w:t xml:space="preserve"> member, or within 12 months after they stop being a member, and </w:t>
      </w:r>
    </w:p>
    <w:p w14:paraId="063BA165" w14:textId="124122D1" w:rsidR="00A0093D" w:rsidRPr="00A0093D" w:rsidRDefault="00A0093D" w:rsidP="00A0093D">
      <w:pPr>
        <w:pStyle w:val="ACNCproformalist"/>
        <w:numPr>
          <w:ilvl w:val="2"/>
          <w:numId w:val="3"/>
        </w:numPr>
        <w:ind w:left="862" w:hanging="357"/>
      </w:pPr>
      <w:r w:rsidRPr="00A0093D">
        <w:t xml:space="preserve">at the time of winding up, the debts and liabilities of the </w:t>
      </w:r>
      <w:r>
        <w:t>company incurred before they stopped bei</w:t>
      </w:r>
      <w:r w:rsidR="00B61C8E">
        <w:t>n</w:t>
      </w:r>
      <w:r>
        <w:t>g a member, e</w:t>
      </w:r>
      <w:r w:rsidRPr="00A0093D">
        <w:t xml:space="preserve">xceed the </w:t>
      </w:r>
      <w:r>
        <w:t>company’s</w:t>
      </w:r>
      <w:r w:rsidRPr="00A0093D">
        <w:t xml:space="preserve"> assets. </w:t>
      </w:r>
      <w:r>
        <w:t>These debts and liabilities also include any costs incurred in winding up the company.</w:t>
      </w:r>
    </w:p>
    <w:p w14:paraId="27F6E7DC" w14:textId="2CC944C1" w:rsidR="00A0093D" w:rsidRPr="00A0093D" w:rsidRDefault="00A0093D" w:rsidP="00B61C8E">
      <w:pPr>
        <w:pStyle w:val="ACNCproformasublist"/>
        <w:numPr>
          <w:ilvl w:val="1"/>
          <w:numId w:val="3"/>
        </w:numPr>
        <w:spacing w:after="120"/>
        <w:ind w:left="505" w:hanging="505"/>
        <w:outlineLvl w:val="9"/>
      </w:pPr>
      <w:r w:rsidRPr="00A0093D">
        <w:t>The liability of each member is limited to the amount of the guarantee.</w:t>
      </w:r>
    </w:p>
    <w:sectPr w:rsidR="00A0093D" w:rsidRPr="00A0093D" w:rsidSect="000964E4">
      <w:type w:val="continuous"/>
      <w:pgSz w:w="11900" w:h="16840"/>
      <w:pgMar w:top="1985" w:right="1800" w:bottom="1702" w:left="1800" w:header="708"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EDC40" w14:textId="77777777" w:rsidR="00D47DFE" w:rsidRDefault="00D47DFE">
      <w:pPr>
        <w:spacing w:after="0" w:line="240" w:lineRule="auto"/>
      </w:pPr>
      <w:r>
        <w:separator/>
      </w:r>
    </w:p>
  </w:endnote>
  <w:endnote w:type="continuationSeparator" w:id="0">
    <w:p w14:paraId="235293A4" w14:textId="77777777" w:rsidR="00D47DFE" w:rsidRDefault="00D47DFE">
      <w:pPr>
        <w:spacing w:after="0" w:line="240" w:lineRule="auto"/>
      </w:pPr>
      <w:r>
        <w:continuationSeparator/>
      </w:r>
    </w:p>
  </w:endnote>
  <w:endnote w:type="continuationNotice" w:id="1">
    <w:p w14:paraId="632EF656" w14:textId="77777777" w:rsidR="00D47DFE" w:rsidRDefault="00D47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old">
    <w:altName w:val="Arial"/>
    <w:panose1 w:val="020B0704020202020204"/>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3FF3" w14:textId="64EE57CA" w:rsidR="0018225D" w:rsidRDefault="00426CBD">
    <w:pPr>
      <w:pStyle w:val="Footer"/>
    </w:pPr>
    <w:r>
      <w:rPr>
        <w:noProof/>
      </w:rPr>
      <mc:AlternateContent>
        <mc:Choice Requires="wps">
          <w:drawing>
            <wp:anchor distT="0" distB="0" distL="0" distR="0" simplePos="0" relativeHeight="251658752" behindDoc="0" locked="0" layoutInCell="1" allowOverlap="1" wp14:anchorId="26AAC2EA" wp14:editId="5BBF1B58">
              <wp:simplePos x="635" y="635"/>
              <wp:positionH relativeFrom="page">
                <wp:align>center</wp:align>
              </wp:positionH>
              <wp:positionV relativeFrom="page">
                <wp:align>bottom</wp:align>
              </wp:positionV>
              <wp:extent cx="443865" cy="443865"/>
              <wp:effectExtent l="0" t="0" r="16510" b="0"/>
              <wp:wrapNone/>
              <wp:docPr id="1096746369" name="Text Box 10967463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BD3F2" w14:textId="208EBE3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AC2EA" id="_x0000_t202" coordsize="21600,21600" o:spt="202" path="m,l,21600r21600,l21600,xe">
              <v:stroke joinstyle="miter"/>
              <v:path gradientshapeok="t" o:connecttype="rect"/>
            </v:shapetype>
            <v:shape id="Text Box 1096746369" o:spid="_x0000_s1027"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2CBD3F2" w14:textId="208EBE3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69EE" w14:textId="55ACED9A" w:rsidR="00D47DC4" w:rsidRPr="002D0D65" w:rsidRDefault="00D47DC4" w:rsidP="002D0D65">
    <w:pPr>
      <w:pStyle w:val="Footer"/>
      <w:jc w:val="center"/>
      <w:rPr>
        <w:rFonts w:ascii="Calibri" w:hAnsi="Calibri"/>
        <w:color w:val="7F7F7F" w:themeColor="text1" w:themeTint="80"/>
        <w:sz w:val="20"/>
      </w:rPr>
    </w:pPr>
    <w:r w:rsidRPr="002D0D65">
      <w:rPr>
        <w:rFonts w:ascii="Calibri" w:hAnsi="Calibri"/>
        <w:color w:val="7F7F7F" w:themeColor="text1" w:themeTint="80"/>
        <w:sz w:val="20"/>
      </w:rPr>
      <w:t xml:space="preserve">– </w:t>
    </w:r>
    <w:r w:rsidRPr="002D0D65">
      <w:rPr>
        <w:rFonts w:ascii="Calibri" w:hAnsi="Calibri"/>
        <w:color w:val="7F7F7F" w:themeColor="text1" w:themeTint="80"/>
        <w:sz w:val="20"/>
      </w:rPr>
      <w:fldChar w:fldCharType="begin"/>
    </w:r>
    <w:r w:rsidRPr="002D0D65">
      <w:rPr>
        <w:rFonts w:ascii="Calibri" w:hAnsi="Calibri"/>
        <w:color w:val="7F7F7F" w:themeColor="text1" w:themeTint="80"/>
        <w:sz w:val="20"/>
      </w:rPr>
      <w:instrText xml:space="preserve"> PAGE </w:instrText>
    </w:r>
    <w:r w:rsidRPr="002D0D65">
      <w:rPr>
        <w:rFonts w:ascii="Calibri" w:hAnsi="Calibri"/>
        <w:color w:val="7F7F7F" w:themeColor="text1" w:themeTint="80"/>
        <w:sz w:val="20"/>
      </w:rPr>
      <w:fldChar w:fldCharType="separate"/>
    </w:r>
    <w:r w:rsidR="00F42F79">
      <w:rPr>
        <w:rFonts w:ascii="Calibri" w:hAnsi="Calibri"/>
        <w:noProof/>
        <w:color w:val="7F7F7F" w:themeColor="text1" w:themeTint="80"/>
        <w:sz w:val="20"/>
      </w:rPr>
      <w:t>1</w:t>
    </w:r>
    <w:r w:rsidRPr="002D0D65">
      <w:rPr>
        <w:rFonts w:ascii="Calibri" w:hAnsi="Calibri"/>
        <w:color w:val="7F7F7F" w:themeColor="text1" w:themeTint="80"/>
        <w:sz w:val="20"/>
      </w:rPr>
      <w:fldChar w:fldCharType="end"/>
    </w:r>
    <w:r w:rsidRPr="002D0D65">
      <w:rPr>
        <w:rFonts w:ascii="Calibri" w:hAnsi="Calibri"/>
        <w:color w:val="7F7F7F" w:themeColor="text1" w:themeTint="8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A98A" w14:textId="561B7DA8" w:rsidR="0018225D" w:rsidRDefault="00426CBD">
    <w:pPr>
      <w:pStyle w:val="Footer"/>
    </w:pPr>
    <w:r>
      <w:rPr>
        <w:noProof/>
      </w:rPr>
      <mc:AlternateContent>
        <mc:Choice Requires="wps">
          <w:drawing>
            <wp:anchor distT="0" distB="0" distL="0" distR="0" simplePos="0" relativeHeight="251657728" behindDoc="0" locked="0" layoutInCell="1" allowOverlap="1" wp14:anchorId="77B0751D" wp14:editId="0CA045D8">
              <wp:simplePos x="635" y="635"/>
              <wp:positionH relativeFrom="page">
                <wp:align>center</wp:align>
              </wp:positionH>
              <wp:positionV relativeFrom="page">
                <wp:align>bottom</wp:align>
              </wp:positionV>
              <wp:extent cx="443865" cy="443865"/>
              <wp:effectExtent l="0" t="0" r="16510" b="0"/>
              <wp:wrapNone/>
              <wp:docPr id="153418056" name="Text Box 1534180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5FA50" w14:textId="13B0912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B0751D" id="_x0000_t202" coordsize="21600,21600" o:spt="202" path="m,l,21600r21600,l21600,xe">
              <v:stroke joinstyle="miter"/>
              <v:path gradientshapeok="t" o:connecttype="rect"/>
            </v:shapetype>
            <v:shape id="Text Box 153418056" o:spid="_x0000_s1029"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B95FA50" w14:textId="13B0912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9B820" w14:textId="77777777" w:rsidR="00D47DFE" w:rsidRDefault="00D47DFE">
      <w:pPr>
        <w:spacing w:after="0" w:line="240" w:lineRule="auto"/>
      </w:pPr>
      <w:r>
        <w:separator/>
      </w:r>
    </w:p>
  </w:footnote>
  <w:footnote w:type="continuationSeparator" w:id="0">
    <w:p w14:paraId="674EDE3D" w14:textId="77777777" w:rsidR="00D47DFE" w:rsidRDefault="00D47DFE">
      <w:pPr>
        <w:spacing w:after="0" w:line="240" w:lineRule="auto"/>
      </w:pPr>
      <w:r>
        <w:continuationSeparator/>
      </w:r>
    </w:p>
  </w:footnote>
  <w:footnote w:type="continuationNotice" w:id="1">
    <w:p w14:paraId="32CEF4CA" w14:textId="77777777" w:rsidR="00D47DFE" w:rsidRDefault="00D47D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061D" w14:textId="7C3FB5B2" w:rsidR="0018225D" w:rsidRDefault="00426CBD">
    <w:pPr>
      <w:pStyle w:val="Header"/>
    </w:pPr>
    <w:r>
      <w:rPr>
        <w:noProof/>
      </w:rPr>
      <mc:AlternateContent>
        <mc:Choice Requires="wps">
          <w:drawing>
            <wp:anchor distT="0" distB="0" distL="0" distR="0" simplePos="0" relativeHeight="251656704" behindDoc="0" locked="0" layoutInCell="1" allowOverlap="1" wp14:anchorId="332A58F6" wp14:editId="121FB4A7">
              <wp:simplePos x="635" y="635"/>
              <wp:positionH relativeFrom="page">
                <wp:align>center</wp:align>
              </wp:positionH>
              <wp:positionV relativeFrom="page">
                <wp:align>top</wp:align>
              </wp:positionV>
              <wp:extent cx="443865" cy="443865"/>
              <wp:effectExtent l="0" t="0" r="16510" b="12065"/>
              <wp:wrapNone/>
              <wp:docPr id="1935295738" name="Text Box 19352957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64EAE" w14:textId="59A5688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A58F6" id="_x0000_t202" coordsize="21600,21600" o:spt="202" path="m,l,21600r21600,l21600,xe">
              <v:stroke joinstyle="miter"/>
              <v:path gradientshapeok="t" o:connecttype="rect"/>
            </v:shapetype>
            <v:shape id="Text Box 1935295738" o:spid="_x0000_s1026"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5264EAE" w14:textId="59A5688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784D" w14:textId="36B105C9" w:rsidR="00D47DC4" w:rsidRDefault="00000000" w:rsidP="009A0AB3">
    <w:pPr>
      <w:pStyle w:val="Header"/>
      <w:jc w:val="center"/>
      <w:rPr>
        <w:rFonts w:ascii="Calibri" w:hAnsi="Calibri"/>
        <w:color w:val="7F7F7F" w:themeColor="text1" w:themeTint="80"/>
      </w:rPr>
    </w:pPr>
    <w:sdt>
      <w:sdtPr>
        <w:rPr>
          <w:rFonts w:ascii="Calibri" w:hAnsi="Calibri"/>
          <w:color w:val="7F7F7F" w:themeColor="text1" w:themeTint="80"/>
        </w:rPr>
        <w:id w:val="319625453"/>
        <w:docPartObj>
          <w:docPartGallery w:val="Watermarks"/>
          <w:docPartUnique/>
        </w:docPartObj>
      </w:sdtPr>
      <w:sdtContent>
        <w:r>
          <w:rPr>
            <w:rFonts w:ascii="Calibri" w:hAnsi="Calibri"/>
            <w:noProof/>
            <w:color w:val="7F7F7F" w:themeColor="text1" w:themeTint="80"/>
          </w:rPr>
          <w:pict w14:anchorId="59DB1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A8AE" w14:textId="5D70D2BF" w:rsidR="0018225D" w:rsidRDefault="00426CBD">
    <w:pPr>
      <w:pStyle w:val="Header"/>
    </w:pPr>
    <w:r>
      <w:rPr>
        <w:noProof/>
      </w:rPr>
      <mc:AlternateContent>
        <mc:Choice Requires="wps">
          <w:drawing>
            <wp:anchor distT="0" distB="0" distL="0" distR="0" simplePos="0" relativeHeight="251655680" behindDoc="0" locked="0" layoutInCell="1" allowOverlap="1" wp14:anchorId="4C51D25C" wp14:editId="4C7E4A75">
              <wp:simplePos x="635" y="635"/>
              <wp:positionH relativeFrom="page">
                <wp:align>center</wp:align>
              </wp:positionH>
              <wp:positionV relativeFrom="page">
                <wp:align>top</wp:align>
              </wp:positionV>
              <wp:extent cx="443865" cy="443865"/>
              <wp:effectExtent l="0" t="0" r="16510" b="12065"/>
              <wp:wrapNone/>
              <wp:docPr id="1340632935" name="Text Box 13406329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E3553" w14:textId="6F50A4C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1D25C" id="_x0000_t202" coordsize="21600,21600" o:spt="202" path="m,l,21600r21600,l21600,xe">
              <v:stroke joinstyle="miter"/>
              <v:path gradientshapeok="t" o:connecttype="rect"/>
            </v:shapetype>
            <v:shape id="Text Box 1340632935" o:spid="_x0000_s1028"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CFE3553" w14:textId="6F50A4C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6"/>
      <w:numFmt w:val="decimal"/>
      <w:lvlText w:val="%1"/>
      <w:lvlJc w:val="left"/>
      <w:pPr>
        <w:tabs>
          <w:tab w:val="num" w:pos="360"/>
        </w:tabs>
        <w:ind w:left="360" w:hanging="360"/>
      </w:pPr>
      <w:rPr>
        <w:rFonts w:cs="Times New Roman"/>
        <w:b/>
        <w:sz w:val="22"/>
        <w:szCs w:val="22"/>
      </w:rPr>
    </w:lvl>
    <w:lvl w:ilvl="1">
      <w:start w:val="1"/>
      <w:numFmt w:val="lowerLetter"/>
      <w:pStyle w:val="ACNCproformasublist"/>
      <w:lvlText w:val="%2)"/>
      <w:lvlJc w:val="left"/>
      <w:pPr>
        <w:tabs>
          <w:tab w:val="num" w:pos="360"/>
        </w:tabs>
        <w:ind w:left="360" w:hanging="360"/>
      </w:pPr>
      <w:rPr>
        <w:rFonts w:ascii="Calibri" w:eastAsia="Calibri" w:hAnsi="Calibri" w:cs="Calibri"/>
        <w:b w:val="0"/>
        <w:sz w:val="22"/>
        <w:szCs w:val="22"/>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2"/>
    <w:multiLevelType w:val="multilevel"/>
    <w:tmpl w:val="8AF20FBC"/>
    <w:lvl w:ilvl="0">
      <w:start w:val="1"/>
      <w:numFmt w:val="decimal"/>
      <w:pStyle w:val="ACNCproformalist"/>
      <w:lvlText w:val="%1."/>
      <w:lvlJc w:val="left"/>
      <w:pPr>
        <w:tabs>
          <w:tab w:val="num" w:pos="700"/>
        </w:tabs>
        <w:ind w:left="700" w:hanging="360"/>
      </w:pPr>
      <w:rPr>
        <w:rFonts w:cs="Times New Roman"/>
        <w:b/>
        <w:sz w:val="22"/>
        <w:szCs w:val="22"/>
      </w:rPr>
    </w:lvl>
    <w:lvl w:ilvl="1">
      <w:start w:val="1"/>
      <w:numFmt w:val="decimal"/>
      <w:lvlText w:val="%1.%2"/>
      <w:lvlJc w:val="left"/>
      <w:pPr>
        <w:tabs>
          <w:tab w:val="num" w:pos="1060"/>
        </w:tabs>
        <w:ind w:left="106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564"/>
        </w:tabs>
        <w:ind w:left="1564" w:hanging="504"/>
      </w:pPr>
      <w:rPr>
        <w:rFonts w:hint="default"/>
        <w:b w:val="0"/>
        <w:i w:val="0"/>
        <w:sz w:val="22"/>
        <w:szCs w:val="22"/>
      </w:rPr>
    </w:lvl>
    <w:lvl w:ilvl="3">
      <w:start w:val="1"/>
      <w:numFmt w:val="decimal"/>
      <w:lvlText w:val="%1.%2.%3.%4."/>
      <w:lvlJc w:val="left"/>
      <w:pPr>
        <w:tabs>
          <w:tab w:val="num" w:pos="2140"/>
        </w:tabs>
        <w:ind w:left="2068" w:hanging="648"/>
      </w:pPr>
      <w:rPr>
        <w:rFonts w:cs="Times New Roman"/>
      </w:rPr>
    </w:lvl>
    <w:lvl w:ilvl="4">
      <w:start w:val="1"/>
      <w:numFmt w:val="decimal"/>
      <w:lvlText w:val="%1.%2.%3.%4.%5."/>
      <w:lvlJc w:val="left"/>
      <w:pPr>
        <w:tabs>
          <w:tab w:val="num" w:pos="2860"/>
        </w:tabs>
        <w:ind w:left="2572" w:hanging="792"/>
      </w:pPr>
      <w:rPr>
        <w:rFonts w:cs="Times New Roman"/>
      </w:rPr>
    </w:lvl>
    <w:lvl w:ilvl="5">
      <w:start w:val="1"/>
      <w:numFmt w:val="decimal"/>
      <w:lvlText w:val="%1.%2.%3.%4.%5.%6."/>
      <w:lvlJc w:val="left"/>
      <w:pPr>
        <w:tabs>
          <w:tab w:val="num" w:pos="3220"/>
        </w:tabs>
        <w:ind w:left="3076" w:hanging="936"/>
      </w:pPr>
      <w:rPr>
        <w:rFonts w:cs="Times New Roman"/>
      </w:rPr>
    </w:lvl>
    <w:lvl w:ilvl="6">
      <w:start w:val="1"/>
      <w:numFmt w:val="decimal"/>
      <w:lvlText w:val="%1.%2.%3.%4.%5.%6.%7."/>
      <w:lvlJc w:val="left"/>
      <w:pPr>
        <w:tabs>
          <w:tab w:val="num" w:pos="3940"/>
        </w:tabs>
        <w:ind w:left="3580" w:hanging="1080"/>
      </w:pPr>
      <w:rPr>
        <w:rFonts w:cs="Times New Roman"/>
      </w:rPr>
    </w:lvl>
    <w:lvl w:ilvl="7">
      <w:start w:val="1"/>
      <w:numFmt w:val="decimal"/>
      <w:lvlText w:val="%1.%2.%3.%4.%5.%6.%7.%8."/>
      <w:lvlJc w:val="left"/>
      <w:pPr>
        <w:tabs>
          <w:tab w:val="num" w:pos="4300"/>
        </w:tabs>
        <w:ind w:left="4084" w:hanging="1224"/>
      </w:pPr>
      <w:rPr>
        <w:rFonts w:cs="Times New Roman"/>
      </w:rPr>
    </w:lvl>
    <w:lvl w:ilvl="8">
      <w:start w:val="1"/>
      <w:numFmt w:val="decimal"/>
      <w:lvlText w:val="%1.%2.%3.%4.%5.%6.%7.%8.%9."/>
      <w:lvlJc w:val="left"/>
      <w:pPr>
        <w:tabs>
          <w:tab w:val="num" w:pos="5020"/>
        </w:tabs>
        <w:ind w:left="4660" w:hanging="1440"/>
      </w:pPr>
      <w:rPr>
        <w:rFonts w:cs="Times New Roman"/>
      </w:rPr>
    </w:lvl>
  </w:abstractNum>
  <w:abstractNum w:abstractNumId="2" w15:restartNumberingAfterBreak="0">
    <w:nsid w:val="00000003"/>
    <w:multiLevelType w:val="singleLevel"/>
    <w:tmpl w:val="55C87298"/>
    <w:lvl w:ilvl="0">
      <w:start w:val="1"/>
      <w:numFmt w:val="lowerLetter"/>
      <w:lvlText w:val="(%1)"/>
      <w:lvlJc w:val="left"/>
      <w:pPr>
        <w:ind w:left="1080" w:hanging="360"/>
      </w:pPr>
      <w:rPr>
        <w:rFonts w:hint="default"/>
      </w:rPr>
    </w:lvl>
  </w:abstractNum>
  <w:abstractNum w:abstractNumId="3" w15:restartNumberingAfterBreak="0">
    <w:nsid w:val="00000004"/>
    <w:multiLevelType w:val="singleLevel"/>
    <w:tmpl w:val="00000004"/>
    <w:name w:val="WW8Num4"/>
    <w:lvl w:ilvl="0">
      <w:start w:val="1"/>
      <w:numFmt w:val="lowerRoman"/>
      <w:lvlText w:val="%1."/>
      <w:lvlJc w:val="left"/>
      <w:pPr>
        <w:tabs>
          <w:tab w:val="num" w:pos="2160"/>
        </w:tabs>
        <w:ind w:left="2160" w:hanging="720"/>
      </w:pPr>
    </w:lvl>
  </w:abstractNum>
  <w:abstractNum w:abstractNumId="4" w15:restartNumberingAfterBreak="0">
    <w:nsid w:val="00000005"/>
    <w:multiLevelType w:val="singleLevel"/>
    <w:tmpl w:val="00000005"/>
    <w:name w:val="WW8Num5"/>
    <w:lvl w:ilvl="0">
      <w:start w:val="1"/>
      <w:numFmt w:val="lowerRoman"/>
      <w:lvlText w:val="%1."/>
      <w:lvlJc w:val="left"/>
      <w:pPr>
        <w:tabs>
          <w:tab w:val="num" w:pos="1944"/>
        </w:tabs>
        <w:ind w:left="1944" w:hanging="720"/>
      </w:pPr>
    </w:lvl>
  </w:abstractNum>
  <w:abstractNum w:abstractNumId="5" w15:restartNumberingAfterBreak="0">
    <w:nsid w:val="00000006"/>
    <w:multiLevelType w:val="singleLevel"/>
    <w:tmpl w:val="00000006"/>
    <w:name w:val="WW8Num6"/>
    <w:lvl w:ilvl="0">
      <w:start w:val="1"/>
      <w:numFmt w:val="lowerRoman"/>
      <w:lvlText w:val="%1."/>
      <w:lvlJc w:val="left"/>
      <w:pPr>
        <w:tabs>
          <w:tab w:val="num" w:pos="1944"/>
        </w:tabs>
        <w:ind w:left="1944" w:hanging="720"/>
      </w:pPr>
    </w:lvl>
  </w:abstractNum>
  <w:abstractNum w:abstractNumId="6" w15:restartNumberingAfterBreak="0">
    <w:nsid w:val="00000007"/>
    <w:multiLevelType w:val="singleLevel"/>
    <w:tmpl w:val="55C87298"/>
    <w:lvl w:ilvl="0">
      <w:start w:val="1"/>
      <w:numFmt w:val="lowerLetter"/>
      <w:lvlText w:val="(%1)"/>
      <w:lvlJc w:val="left"/>
      <w:pPr>
        <w:ind w:left="720" w:hanging="360"/>
      </w:pPr>
      <w:rPr>
        <w:rFonts w:hint="default"/>
      </w:rPr>
    </w:lvl>
  </w:abstractNum>
  <w:abstractNum w:abstractNumId="7" w15:restartNumberingAfterBreak="0">
    <w:nsid w:val="00000008"/>
    <w:multiLevelType w:val="singleLevel"/>
    <w:tmpl w:val="00000008"/>
    <w:name w:val="WW8Num8"/>
    <w:lvl w:ilvl="0">
      <w:start w:val="1"/>
      <w:numFmt w:val="lowerRoman"/>
      <w:lvlText w:val="%1."/>
      <w:lvlJc w:val="left"/>
      <w:pPr>
        <w:tabs>
          <w:tab w:val="num" w:pos="2160"/>
        </w:tabs>
        <w:ind w:left="2160" w:hanging="72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rFonts w:cs="Times New Roman"/>
      </w:rPr>
    </w:lvl>
  </w:abstractNum>
  <w:abstractNum w:abstractNumId="9" w15:restartNumberingAfterBreak="0">
    <w:nsid w:val="0000000A"/>
    <w:multiLevelType w:val="singleLevel"/>
    <w:tmpl w:val="781C6C3E"/>
    <w:name w:val="WW8Num10"/>
    <w:lvl w:ilvl="0">
      <w:start w:val="1"/>
      <w:numFmt w:val="lowerRoman"/>
      <w:lvlText w:val="%1."/>
      <w:lvlJc w:val="left"/>
      <w:pPr>
        <w:tabs>
          <w:tab w:val="num" w:pos="1440"/>
        </w:tabs>
        <w:ind w:left="1440" w:hanging="720"/>
      </w:pPr>
      <w:rPr>
        <w:b w:val="0"/>
        <w:sz w:val="22"/>
        <w:szCs w:val="22"/>
      </w:rPr>
    </w:lvl>
  </w:abstractNum>
  <w:abstractNum w:abstractNumId="10" w15:restartNumberingAfterBreak="0">
    <w:nsid w:val="0000000B"/>
    <w:multiLevelType w:val="singleLevel"/>
    <w:tmpl w:val="55C87298"/>
    <w:lvl w:ilvl="0">
      <w:start w:val="1"/>
      <w:numFmt w:val="lowerLetter"/>
      <w:lvlText w:val="(%1)"/>
      <w:lvlJc w:val="left"/>
      <w:pPr>
        <w:ind w:left="720" w:hanging="360"/>
      </w:pPr>
      <w:rPr>
        <w:rFonts w:hint="default"/>
      </w:rPr>
    </w:lvl>
  </w:abstractNum>
  <w:abstractNum w:abstractNumId="11" w15:restartNumberingAfterBreak="0">
    <w:nsid w:val="0000000C"/>
    <w:multiLevelType w:val="multilevel"/>
    <w:tmpl w:val="0000000C"/>
    <w:name w:val="WW8Num12"/>
    <w:lvl w:ilvl="0">
      <w:start w:val="6"/>
      <w:numFmt w:val="decimal"/>
      <w:lvlText w:val="%1"/>
      <w:lvlJc w:val="left"/>
      <w:pPr>
        <w:tabs>
          <w:tab w:val="num" w:pos="360"/>
        </w:tabs>
        <w:ind w:left="360" w:hanging="360"/>
      </w:pPr>
      <w:rPr>
        <w:rFonts w:cs="Times New Roman"/>
        <w:b/>
        <w:sz w:val="22"/>
        <w:szCs w:val="22"/>
      </w:rPr>
    </w:lvl>
    <w:lvl w:ilvl="1">
      <w:start w:val="1"/>
      <w:numFmt w:val="lowerLetter"/>
      <w:lvlText w:val="%2)"/>
      <w:lvlJc w:val="left"/>
      <w:pPr>
        <w:tabs>
          <w:tab w:val="num" w:pos="360"/>
        </w:tabs>
        <w:ind w:left="360" w:hanging="360"/>
      </w:pPr>
      <w:rPr>
        <w:rFonts w:ascii="Calibri" w:eastAsia="Calibri" w:hAnsi="Calibri" w:cs="Calibri"/>
        <w:b w:val="0"/>
        <w:sz w:val="22"/>
        <w:szCs w:val="22"/>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1080"/>
        </w:tabs>
        <w:ind w:left="1080" w:hanging="360"/>
      </w:pPr>
    </w:lvl>
    <w:lvl w:ilvl="1">
      <w:start w:val="1"/>
      <w:numFmt w:val="lowerRoman"/>
      <w:lvlText w:val="%2."/>
      <w:lvlJc w:val="left"/>
      <w:pPr>
        <w:tabs>
          <w:tab w:val="num" w:pos="2160"/>
        </w:tabs>
        <w:ind w:left="2160" w:hanging="720"/>
      </w:pPr>
    </w:lvl>
    <w:lvl w:ilvl="2">
      <w:start w:val="1"/>
      <w:numFmt w:val="decimal"/>
      <w:lvlText w:val="%3)"/>
      <w:lvlJc w:val="left"/>
      <w:pPr>
        <w:tabs>
          <w:tab w:val="num" w:pos="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03017968"/>
    <w:multiLevelType w:val="singleLevel"/>
    <w:tmpl w:val="781C6C3E"/>
    <w:lvl w:ilvl="0">
      <w:start w:val="1"/>
      <w:numFmt w:val="lowerRoman"/>
      <w:lvlText w:val="%1."/>
      <w:lvlJc w:val="left"/>
      <w:pPr>
        <w:tabs>
          <w:tab w:val="num" w:pos="1440"/>
        </w:tabs>
        <w:ind w:left="1440" w:hanging="720"/>
      </w:pPr>
      <w:rPr>
        <w:b w:val="0"/>
        <w:sz w:val="22"/>
        <w:szCs w:val="22"/>
      </w:rPr>
    </w:lvl>
  </w:abstractNum>
  <w:abstractNum w:abstractNumId="14" w15:restartNumberingAfterBreak="0">
    <w:nsid w:val="0610524F"/>
    <w:multiLevelType w:val="multilevel"/>
    <w:tmpl w:val="CADAB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6F58B5"/>
    <w:multiLevelType w:val="multilevel"/>
    <w:tmpl w:val="E7460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82100E"/>
    <w:multiLevelType w:val="multilevel"/>
    <w:tmpl w:val="2A4CF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581329F"/>
    <w:multiLevelType w:val="multilevel"/>
    <w:tmpl w:val="6C543CA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A22A73"/>
    <w:multiLevelType w:val="multilevel"/>
    <w:tmpl w:val="76B803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5B4543F"/>
    <w:multiLevelType w:val="hybridMultilevel"/>
    <w:tmpl w:val="1CF8CA4E"/>
    <w:lvl w:ilvl="0" w:tplc="87C28F14">
      <w:start w:val="1"/>
      <w:numFmt w:val="lowerRoman"/>
      <w:lvlText w:val="%1."/>
      <w:lvlJc w:val="left"/>
      <w:pPr>
        <w:ind w:left="1720" w:hanging="360"/>
      </w:pPr>
      <w:rPr>
        <w:b w:val="0"/>
        <w:bCs/>
        <w:sz w:val="22"/>
        <w:szCs w:val="22"/>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0" w15:restartNumberingAfterBreak="0">
    <w:nsid w:val="18652077"/>
    <w:multiLevelType w:val="hybridMultilevel"/>
    <w:tmpl w:val="656084BE"/>
    <w:lvl w:ilvl="0" w:tplc="9FD069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0809D2"/>
    <w:multiLevelType w:val="multilevel"/>
    <w:tmpl w:val="D124D1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3557D41"/>
    <w:multiLevelType w:val="multilevel"/>
    <w:tmpl w:val="1596A1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7AB68DC"/>
    <w:multiLevelType w:val="multilevel"/>
    <w:tmpl w:val="0BEE0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C26718"/>
    <w:multiLevelType w:val="hybridMultilevel"/>
    <w:tmpl w:val="393C1A6C"/>
    <w:lvl w:ilvl="0" w:tplc="43D47C4E">
      <w:start w:val="1"/>
      <w:numFmt w:val="lowerRoman"/>
      <w:lvlText w:val="(%1)"/>
      <w:lvlJc w:val="left"/>
      <w:pPr>
        <w:ind w:left="2154" w:hanging="72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25" w15:restartNumberingAfterBreak="0">
    <w:nsid w:val="506743AF"/>
    <w:multiLevelType w:val="multilevel"/>
    <w:tmpl w:val="6C3E23B2"/>
    <w:lvl w:ilvl="0">
      <w:start w:val="1"/>
      <w:numFmt w:val="decimal"/>
      <w:lvlText w:val="%1."/>
      <w:lvlJc w:val="left"/>
      <w:pPr>
        <w:tabs>
          <w:tab w:val="num" w:pos="550"/>
        </w:tabs>
        <w:ind w:left="550" w:hanging="550"/>
      </w:pPr>
    </w:lvl>
    <w:lvl w:ilvl="1">
      <w:start w:val="1"/>
      <w:numFmt w:val="decimal"/>
      <w:pStyle w:val="SubclauseText"/>
      <w:lvlText w:val="%1.%2"/>
      <w:lvlJc w:val="left"/>
      <w:pPr>
        <w:tabs>
          <w:tab w:val="num" w:pos="550"/>
        </w:tabs>
        <w:ind w:left="550" w:hanging="550"/>
      </w:pPr>
    </w:lvl>
    <w:lvl w:ilvl="2">
      <w:start w:val="1"/>
      <w:numFmt w:val="lowerLetter"/>
      <w:pStyle w:val="ParagraphText"/>
      <w:lvlText w:val="(%3)"/>
      <w:lvlJc w:val="left"/>
      <w:pPr>
        <w:tabs>
          <w:tab w:val="num" w:pos="975"/>
        </w:tabs>
        <w:ind w:left="975" w:hanging="425"/>
      </w:pPr>
    </w:lvl>
    <w:lvl w:ilvl="3">
      <w:start w:val="1"/>
      <w:numFmt w:val="lowerRoman"/>
      <w:pStyle w:val="SubparagraphText"/>
      <w:lvlText w:val="(%4)"/>
      <w:lvlJc w:val="left"/>
      <w:pPr>
        <w:tabs>
          <w:tab w:val="num" w:pos="1695"/>
        </w:tabs>
        <w:ind w:left="1418" w:hanging="443"/>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51F61522"/>
    <w:multiLevelType w:val="multilevel"/>
    <w:tmpl w:val="F29E4D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4C155DB"/>
    <w:multiLevelType w:val="hybridMultilevel"/>
    <w:tmpl w:val="93161C12"/>
    <w:lvl w:ilvl="0" w:tplc="1D3A7D9C">
      <w:start w:val="1"/>
      <w:numFmt w:val="bullet"/>
      <w:lvlText w:val=""/>
      <w:lvlJc w:val="left"/>
      <w:pPr>
        <w:tabs>
          <w:tab w:val="num" w:pos="454"/>
        </w:tabs>
        <w:ind w:left="45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607384"/>
    <w:multiLevelType w:val="multilevel"/>
    <w:tmpl w:val="C1569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5440C4"/>
    <w:multiLevelType w:val="multilevel"/>
    <w:tmpl w:val="8F263F4C"/>
    <w:lvl w:ilvl="0">
      <w:start w:val="1"/>
      <w:numFmt w:val="decimal"/>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lowerRoman"/>
      <w:lvlText w:val="%4."/>
      <w:lvlJc w:val="left"/>
      <w:pPr>
        <w:ind w:left="1440" w:hanging="36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7D94599C"/>
    <w:multiLevelType w:val="multilevel"/>
    <w:tmpl w:val="D8EC8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91648638">
    <w:abstractNumId w:val="27"/>
  </w:num>
  <w:num w:numId="2" w16cid:durableId="1536770465">
    <w:abstractNumId w:val="0"/>
  </w:num>
  <w:num w:numId="3" w16cid:durableId="217016714">
    <w:abstractNumId w:val="1"/>
  </w:num>
  <w:num w:numId="4" w16cid:durableId="209810178">
    <w:abstractNumId w:val="2"/>
  </w:num>
  <w:num w:numId="5" w16cid:durableId="1068920178">
    <w:abstractNumId w:val="4"/>
  </w:num>
  <w:num w:numId="6" w16cid:durableId="503083765">
    <w:abstractNumId w:val="5"/>
  </w:num>
  <w:num w:numId="7" w16cid:durableId="193932025">
    <w:abstractNumId w:val="6"/>
  </w:num>
  <w:num w:numId="8" w16cid:durableId="645479547">
    <w:abstractNumId w:val="7"/>
  </w:num>
  <w:num w:numId="9" w16cid:durableId="1834447345">
    <w:abstractNumId w:val="8"/>
  </w:num>
  <w:num w:numId="10" w16cid:durableId="1723405872">
    <w:abstractNumId w:val="10"/>
  </w:num>
  <w:num w:numId="11" w16cid:durableId="2022777137">
    <w:abstractNumId w:val="11"/>
  </w:num>
  <w:num w:numId="12" w16cid:durableId="1760711376">
    <w:abstractNumId w:val="12"/>
  </w:num>
  <w:num w:numId="13" w16cid:durableId="840317707">
    <w:abstractNumId w:val="13"/>
  </w:num>
  <w:num w:numId="14" w16cid:durableId="1937711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7476469">
    <w:abstractNumId w:val="20"/>
  </w:num>
  <w:num w:numId="16" w16cid:durableId="313411957">
    <w:abstractNumId w:val="24"/>
  </w:num>
  <w:num w:numId="17" w16cid:durableId="189690600">
    <w:abstractNumId w:val="0"/>
  </w:num>
  <w:num w:numId="18" w16cid:durableId="730692631">
    <w:abstractNumId w:val="0"/>
  </w:num>
  <w:num w:numId="19" w16cid:durableId="1248031541">
    <w:abstractNumId w:val="0"/>
  </w:num>
  <w:num w:numId="20" w16cid:durableId="1396203495">
    <w:abstractNumId w:val="1"/>
  </w:num>
  <w:num w:numId="21" w16cid:durableId="1353410736">
    <w:abstractNumId w:val="0"/>
  </w:num>
  <w:num w:numId="22" w16cid:durableId="1008606640">
    <w:abstractNumId w:val="0"/>
  </w:num>
  <w:num w:numId="23" w16cid:durableId="1727604408">
    <w:abstractNumId w:val="1"/>
  </w:num>
  <w:num w:numId="24" w16cid:durableId="386728786">
    <w:abstractNumId w:val="1"/>
  </w:num>
  <w:num w:numId="25" w16cid:durableId="94248149">
    <w:abstractNumId w:val="1"/>
  </w:num>
  <w:num w:numId="26" w16cid:durableId="1582790698">
    <w:abstractNumId w:val="1"/>
  </w:num>
  <w:num w:numId="27" w16cid:durableId="1121847042">
    <w:abstractNumId w:val="1"/>
  </w:num>
  <w:num w:numId="28" w16cid:durableId="294065404">
    <w:abstractNumId w:val="1"/>
  </w:num>
  <w:num w:numId="29" w16cid:durableId="1854563212">
    <w:abstractNumId w:val="29"/>
  </w:num>
  <w:num w:numId="30" w16cid:durableId="1177579631">
    <w:abstractNumId w:val="19"/>
  </w:num>
  <w:num w:numId="31" w16cid:durableId="782306517">
    <w:abstractNumId w:val="17"/>
  </w:num>
  <w:num w:numId="32" w16cid:durableId="1700231619">
    <w:abstractNumId w:val="15"/>
  </w:num>
  <w:num w:numId="33" w16cid:durableId="1970670412">
    <w:abstractNumId w:val="30"/>
  </w:num>
  <w:num w:numId="34" w16cid:durableId="157624049">
    <w:abstractNumId w:val="18"/>
  </w:num>
  <w:num w:numId="35" w16cid:durableId="1834182125">
    <w:abstractNumId w:val="23"/>
  </w:num>
  <w:num w:numId="36" w16cid:durableId="1031110024">
    <w:abstractNumId w:val="16"/>
  </w:num>
  <w:num w:numId="37" w16cid:durableId="1812017859">
    <w:abstractNumId w:val="21"/>
  </w:num>
  <w:num w:numId="38" w16cid:durableId="275799481">
    <w:abstractNumId w:val="22"/>
  </w:num>
  <w:num w:numId="39" w16cid:durableId="1360014021">
    <w:abstractNumId w:val="26"/>
  </w:num>
  <w:num w:numId="40" w16cid:durableId="876161883">
    <w:abstractNumId w:val="14"/>
  </w:num>
  <w:num w:numId="41" w16cid:durableId="176697856">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34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4D"/>
    <w:rsid w:val="000000E8"/>
    <w:rsid w:val="000006B3"/>
    <w:rsid w:val="00000DA8"/>
    <w:rsid w:val="00001245"/>
    <w:rsid w:val="0000133E"/>
    <w:rsid w:val="00001886"/>
    <w:rsid w:val="0000225E"/>
    <w:rsid w:val="0000330A"/>
    <w:rsid w:val="00003DED"/>
    <w:rsid w:val="00004E2D"/>
    <w:rsid w:val="00005412"/>
    <w:rsid w:val="0000657A"/>
    <w:rsid w:val="00006E68"/>
    <w:rsid w:val="00010C90"/>
    <w:rsid w:val="00011A6F"/>
    <w:rsid w:val="00013B2D"/>
    <w:rsid w:val="00013DE2"/>
    <w:rsid w:val="00014E02"/>
    <w:rsid w:val="00015170"/>
    <w:rsid w:val="0001565F"/>
    <w:rsid w:val="000159C9"/>
    <w:rsid w:val="00017DF3"/>
    <w:rsid w:val="000208D2"/>
    <w:rsid w:val="00021610"/>
    <w:rsid w:val="00022197"/>
    <w:rsid w:val="0002225E"/>
    <w:rsid w:val="00023587"/>
    <w:rsid w:val="00023B5C"/>
    <w:rsid w:val="0002561B"/>
    <w:rsid w:val="000256E6"/>
    <w:rsid w:val="00025F49"/>
    <w:rsid w:val="00026047"/>
    <w:rsid w:val="000278A0"/>
    <w:rsid w:val="00032454"/>
    <w:rsid w:val="000324AA"/>
    <w:rsid w:val="00032514"/>
    <w:rsid w:val="0003254C"/>
    <w:rsid w:val="000326CE"/>
    <w:rsid w:val="000326E7"/>
    <w:rsid w:val="000347D8"/>
    <w:rsid w:val="00034F04"/>
    <w:rsid w:val="00035182"/>
    <w:rsid w:val="0003523B"/>
    <w:rsid w:val="00035862"/>
    <w:rsid w:val="00036573"/>
    <w:rsid w:val="0003798E"/>
    <w:rsid w:val="00037ADF"/>
    <w:rsid w:val="00040A06"/>
    <w:rsid w:val="00040A37"/>
    <w:rsid w:val="00040EA2"/>
    <w:rsid w:val="0004107F"/>
    <w:rsid w:val="00042649"/>
    <w:rsid w:val="000438ED"/>
    <w:rsid w:val="00043F70"/>
    <w:rsid w:val="00044AAF"/>
    <w:rsid w:val="00045A94"/>
    <w:rsid w:val="00045C2A"/>
    <w:rsid w:val="0004777D"/>
    <w:rsid w:val="00047E6D"/>
    <w:rsid w:val="0005184E"/>
    <w:rsid w:val="00051AE3"/>
    <w:rsid w:val="0005211D"/>
    <w:rsid w:val="00052561"/>
    <w:rsid w:val="000529C3"/>
    <w:rsid w:val="00054B05"/>
    <w:rsid w:val="000550FE"/>
    <w:rsid w:val="00057470"/>
    <w:rsid w:val="00057962"/>
    <w:rsid w:val="00060A7F"/>
    <w:rsid w:val="00061657"/>
    <w:rsid w:val="00062490"/>
    <w:rsid w:val="00062FAC"/>
    <w:rsid w:val="000640B8"/>
    <w:rsid w:val="000649D5"/>
    <w:rsid w:val="000657E6"/>
    <w:rsid w:val="00066161"/>
    <w:rsid w:val="00066BA5"/>
    <w:rsid w:val="00071C76"/>
    <w:rsid w:val="000727B5"/>
    <w:rsid w:val="00072E7B"/>
    <w:rsid w:val="00074222"/>
    <w:rsid w:val="00074CD8"/>
    <w:rsid w:val="00075B6E"/>
    <w:rsid w:val="000809ED"/>
    <w:rsid w:val="000814F2"/>
    <w:rsid w:val="000815C7"/>
    <w:rsid w:val="00081957"/>
    <w:rsid w:val="000821B6"/>
    <w:rsid w:val="000838AD"/>
    <w:rsid w:val="000841C6"/>
    <w:rsid w:val="000858DB"/>
    <w:rsid w:val="00087E41"/>
    <w:rsid w:val="000907B6"/>
    <w:rsid w:val="0009098F"/>
    <w:rsid w:val="00092523"/>
    <w:rsid w:val="00092626"/>
    <w:rsid w:val="0009483C"/>
    <w:rsid w:val="0009514B"/>
    <w:rsid w:val="000960F5"/>
    <w:rsid w:val="00096114"/>
    <w:rsid w:val="000964E4"/>
    <w:rsid w:val="000965FC"/>
    <w:rsid w:val="00097F7B"/>
    <w:rsid w:val="000A0552"/>
    <w:rsid w:val="000A12F5"/>
    <w:rsid w:val="000A23E3"/>
    <w:rsid w:val="000A27BD"/>
    <w:rsid w:val="000A31F9"/>
    <w:rsid w:val="000A55E1"/>
    <w:rsid w:val="000A5EC8"/>
    <w:rsid w:val="000A6258"/>
    <w:rsid w:val="000A7611"/>
    <w:rsid w:val="000A7664"/>
    <w:rsid w:val="000B0862"/>
    <w:rsid w:val="000B1598"/>
    <w:rsid w:val="000B1BF5"/>
    <w:rsid w:val="000B2186"/>
    <w:rsid w:val="000B5876"/>
    <w:rsid w:val="000B7ECE"/>
    <w:rsid w:val="000C0169"/>
    <w:rsid w:val="000C0470"/>
    <w:rsid w:val="000C0BB2"/>
    <w:rsid w:val="000C0CDC"/>
    <w:rsid w:val="000C2012"/>
    <w:rsid w:val="000C2B8A"/>
    <w:rsid w:val="000C2EBB"/>
    <w:rsid w:val="000C4CC5"/>
    <w:rsid w:val="000C4CC6"/>
    <w:rsid w:val="000C4EAD"/>
    <w:rsid w:val="000C5952"/>
    <w:rsid w:val="000C61CC"/>
    <w:rsid w:val="000C6597"/>
    <w:rsid w:val="000C6C6E"/>
    <w:rsid w:val="000D2856"/>
    <w:rsid w:val="000D3699"/>
    <w:rsid w:val="000D39E9"/>
    <w:rsid w:val="000D5366"/>
    <w:rsid w:val="000D6E14"/>
    <w:rsid w:val="000D7075"/>
    <w:rsid w:val="000E159D"/>
    <w:rsid w:val="000E3F9A"/>
    <w:rsid w:val="000E3FA3"/>
    <w:rsid w:val="000E6646"/>
    <w:rsid w:val="000E74F7"/>
    <w:rsid w:val="000F003A"/>
    <w:rsid w:val="000F0228"/>
    <w:rsid w:val="000F076C"/>
    <w:rsid w:val="000F0839"/>
    <w:rsid w:val="000F12CA"/>
    <w:rsid w:val="000F1ABC"/>
    <w:rsid w:val="000F294E"/>
    <w:rsid w:val="000F3196"/>
    <w:rsid w:val="000F3877"/>
    <w:rsid w:val="000F4324"/>
    <w:rsid w:val="000F46B6"/>
    <w:rsid w:val="000F4BAA"/>
    <w:rsid w:val="000F5AEC"/>
    <w:rsid w:val="000F6B12"/>
    <w:rsid w:val="000F71A2"/>
    <w:rsid w:val="000F751D"/>
    <w:rsid w:val="000F791B"/>
    <w:rsid w:val="00100678"/>
    <w:rsid w:val="0010081C"/>
    <w:rsid w:val="001008A9"/>
    <w:rsid w:val="00100FD2"/>
    <w:rsid w:val="0010127A"/>
    <w:rsid w:val="00101B29"/>
    <w:rsid w:val="00101BC5"/>
    <w:rsid w:val="00101DA3"/>
    <w:rsid w:val="00102D0C"/>
    <w:rsid w:val="00102D1F"/>
    <w:rsid w:val="00104162"/>
    <w:rsid w:val="00105385"/>
    <w:rsid w:val="001064D7"/>
    <w:rsid w:val="0011007F"/>
    <w:rsid w:val="00110E53"/>
    <w:rsid w:val="00112AE7"/>
    <w:rsid w:val="00115438"/>
    <w:rsid w:val="00115D78"/>
    <w:rsid w:val="001165A5"/>
    <w:rsid w:val="0011673B"/>
    <w:rsid w:val="00117CF4"/>
    <w:rsid w:val="00117EF9"/>
    <w:rsid w:val="001200DA"/>
    <w:rsid w:val="00120B63"/>
    <w:rsid w:val="001217FF"/>
    <w:rsid w:val="00121AB7"/>
    <w:rsid w:val="001227D5"/>
    <w:rsid w:val="00123D80"/>
    <w:rsid w:val="001257B9"/>
    <w:rsid w:val="00125DF6"/>
    <w:rsid w:val="0013090F"/>
    <w:rsid w:val="001314B3"/>
    <w:rsid w:val="00131B31"/>
    <w:rsid w:val="00131ED2"/>
    <w:rsid w:val="0013342A"/>
    <w:rsid w:val="0013368F"/>
    <w:rsid w:val="001345B0"/>
    <w:rsid w:val="00134911"/>
    <w:rsid w:val="00135F9F"/>
    <w:rsid w:val="00135FF4"/>
    <w:rsid w:val="00136EAB"/>
    <w:rsid w:val="0013710F"/>
    <w:rsid w:val="0014049A"/>
    <w:rsid w:val="00142B90"/>
    <w:rsid w:val="00142DD9"/>
    <w:rsid w:val="0014368B"/>
    <w:rsid w:val="001437D8"/>
    <w:rsid w:val="00144233"/>
    <w:rsid w:val="0014520E"/>
    <w:rsid w:val="001503D0"/>
    <w:rsid w:val="00152595"/>
    <w:rsid w:val="00152985"/>
    <w:rsid w:val="00153A1B"/>
    <w:rsid w:val="00154815"/>
    <w:rsid w:val="00154F36"/>
    <w:rsid w:val="00155AFA"/>
    <w:rsid w:val="001562AE"/>
    <w:rsid w:val="00156698"/>
    <w:rsid w:val="00161048"/>
    <w:rsid w:val="001615B2"/>
    <w:rsid w:val="00161F9E"/>
    <w:rsid w:val="00162A7D"/>
    <w:rsid w:val="00164647"/>
    <w:rsid w:val="00166741"/>
    <w:rsid w:val="0017133C"/>
    <w:rsid w:val="00172242"/>
    <w:rsid w:val="00173701"/>
    <w:rsid w:val="00173AFD"/>
    <w:rsid w:val="00173F8F"/>
    <w:rsid w:val="001758F6"/>
    <w:rsid w:val="00176C8C"/>
    <w:rsid w:val="0017710D"/>
    <w:rsid w:val="001772B6"/>
    <w:rsid w:val="00177C38"/>
    <w:rsid w:val="0018225D"/>
    <w:rsid w:val="00182B69"/>
    <w:rsid w:val="00182D92"/>
    <w:rsid w:val="00183360"/>
    <w:rsid w:val="00184A63"/>
    <w:rsid w:val="00184CD2"/>
    <w:rsid w:val="00185D22"/>
    <w:rsid w:val="0018686A"/>
    <w:rsid w:val="00186C6A"/>
    <w:rsid w:val="00187CD5"/>
    <w:rsid w:val="00187D48"/>
    <w:rsid w:val="001901E2"/>
    <w:rsid w:val="00190B04"/>
    <w:rsid w:val="00191502"/>
    <w:rsid w:val="001915DB"/>
    <w:rsid w:val="0019275E"/>
    <w:rsid w:val="001928F4"/>
    <w:rsid w:val="00192954"/>
    <w:rsid w:val="001937A3"/>
    <w:rsid w:val="00194DF6"/>
    <w:rsid w:val="001A2727"/>
    <w:rsid w:val="001A2F06"/>
    <w:rsid w:val="001A3D3D"/>
    <w:rsid w:val="001A416B"/>
    <w:rsid w:val="001A4981"/>
    <w:rsid w:val="001A4E3E"/>
    <w:rsid w:val="001A564E"/>
    <w:rsid w:val="001A6898"/>
    <w:rsid w:val="001A6C4A"/>
    <w:rsid w:val="001A6F90"/>
    <w:rsid w:val="001A73D1"/>
    <w:rsid w:val="001B0F5C"/>
    <w:rsid w:val="001B120E"/>
    <w:rsid w:val="001B43BC"/>
    <w:rsid w:val="001B4E61"/>
    <w:rsid w:val="001B5305"/>
    <w:rsid w:val="001B5C21"/>
    <w:rsid w:val="001B7BB4"/>
    <w:rsid w:val="001C0342"/>
    <w:rsid w:val="001C0E83"/>
    <w:rsid w:val="001C1871"/>
    <w:rsid w:val="001C40AA"/>
    <w:rsid w:val="001C59CE"/>
    <w:rsid w:val="001C5DF7"/>
    <w:rsid w:val="001C6385"/>
    <w:rsid w:val="001C76EA"/>
    <w:rsid w:val="001C7AE6"/>
    <w:rsid w:val="001D0FB6"/>
    <w:rsid w:val="001D2A86"/>
    <w:rsid w:val="001D3A8F"/>
    <w:rsid w:val="001D54DA"/>
    <w:rsid w:val="001D617D"/>
    <w:rsid w:val="001D7946"/>
    <w:rsid w:val="001E0420"/>
    <w:rsid w:val="001E1FE4"/>
    <w:rsid w:val="001E2D80"/>
    <w:rsid w:val="001E3EF9"/>
    <w:rsid w:val="001E43B0"/>
    <w:rsid w:val="001E4804"/>
    <w:rsid w:val="001E5894"/>
    <w:rsid w:val="001F006F"/>
    <w:rsid w:val="001F0A40"/>
    <w:rsid w:val="001F1033"/>
    <w:rsid w:val="001F3905"/>
    <w:rsid w:val="0020027A"/>
    <w:rsid w:val="00201C4D"/>
    <w:rsid w:val="00201F5D"/>
    <w:rsid w:val="00203647"/>
    <w:rsid w:val="00204360"/>
    <w:rsid w:val="0020586E"/>
    <w:rsid w:val="00206C53"/>
    <w:rsid w:val="002072BE"/>
    <w:rsid w:val="0020741E"/>
    <w:rsid w:val="00210232"/>
    <w:rsid w:val="00211637"/>
    <w:rsid w:val="00212188"/>
    <w:rsid w:val="00212D73"/>
    <w:rsid w:val="00212E98"/>
    <w:rsid w:val="00212F09"/>
    <w:rsid w:val="002134B6"/>
    <w:rsid w:val="00214451"/>
    <w:rsid w:val="00214713"/>
    <w:rsid w:val="00214A32"/>
    <w:rsid w:val="00216CB1"/>
    <w:rsid w:val="00217DD9"/>
    <w:rsid w:val="00220044"/>
    <w:rsid w:val="00221810"/>
    <w:rsid w:val="00222181"/>
    <w:rsid w:val="00222842"/>
    <w:rsid w:val="002228AF"/>
    <w:rsid w:val="00222D29"/>
    <w:rsid w:val="00223F7F"/>
    <w:rsid w:val="002243B8"/>
    <w:rsid w:val="0022520C"/>
    <w:rsid w:val="00225974"/>
    <w:rsid w:val="002272C4"/>
    <w:rsid w:val="00230A83"/>
    <w:rsid w:val="0023138B"/>
    <w:rsid w:val="002317E1"/>
    <w:rsid w:val="00231A95"/>
    <w:rsid w:val="00232E75"/>
    <w:rsid w:val="00235DE4"/>
    <w:rsid w:val="002368D3"/>
    <w:rsid w:val="00236AD2"/>
    <w:rsid w:val="002370E4"/>
    <w:rsid w:val="00240C3A"/>
    <w:rsid w:val="00241C1D"/>
    <w:rsid w:val="002434CE"/>
    <w:rsid w:val="002456C4"/>
    <w:rsid w:val="00246637"/>
    <w:rsid w:val="00246897"/>
    <w:rsid w:val="00247201"/>
    <w:rsid w:val="00247D0A"/>
    <w:rsid w:val="00250371"/>
    <w:rsid w:val="0025039C"/>
    <w:rsid w:val="0025096B"/>
    <w:rsid w:val="00251AB6"/>
    <w:rsid w:val="00252565"/>
    <w:rsid w:val="00252B1F"/>
    <w:rsid w:val="00252D17"/>
    <w:rsid w:val="00257194"/>
    <w:rsid w:val="002606DD"/>
    <w:rsid w:val="00260D5F"/>
    <w:rsid w:val="00262263"/>
    <w:rsid w:val="00263619"/>
    <w:rsid w:val="00263739"/>
    <w:rsid w:val="002653B8"/>
    <w:rsid w:val="0026563D"/>
    <w:rsid w:val="0026601D"/>
    <w:rsid w:val="00266303"/>
    <w:rsid w:val="00266899"/>
    <w:rsid w:val="00267770"/>
    <w:rsid w:val="00270BA1"/>
    <w:rsid w:val="00271135"/>
    <w:rsid w:val="00271E9F"/>
    <w:rsid w:val="002736C8"/>
    <w:rsid w:val="00275031"/>
    <w:rsid w:val="002751B4"/>
    <w:rsid w:val="00275229"/>
    <w:rsid w:val="00275696"/>
    <w:rsid w:val="00275AC0"/>
    <w:rsid w:val="00277398"/>
    <w:rsid w:val="00277AF1"/>
    <w:rsid w:val="00277C5C"/>
    <w:rsid w:val="00280398"/>
    <w:rsid w:val="00280850"/>
    <w:rsid w:val="002808A1"/>
    <w:rsid w:val="00283118"/>
    <w:rsid w:val="0028340A"/>
    <w:rsid w:val="0028358C"/>
    <w:rsid w:val="00284676"/>
    <w:rsid w:val="0028523C"/>
    <w:rsid w:val="002857A4"/>
    <w:rsid w:val="00286B45"/>
    <w:rsid w:val="00290642"/>
    <w:rsid w:val="002916F3"/>
    <w:rsid w:val="00291988"/>
    <w:rsid w:val="00291B04"/>
    <w:rsid w:val="00292213"/>
    <w:rsid w:val="00294FF7"/>
    <w:rsid w:val="002960FD"/>
    <w:rsid w:val="00296CAC"/>
    <w:rsid w:val="00297178"/>
    <w:rsid w:val="002A1204"/>
    <w:rsid w:val="002A2B26"/>
    <w:rsid w:val="002A42BA"/>
    <w:rsid w:val="002A5236"/>
    <w:rsid w:val="002A567D"/>
    <w:rsid w:val="002A63C2"/>
    <w:rsid w:val="002A68A0"/>
    <w:rsid w:val="002A6DBD"/>
    <w:rsid w:val="002A6FB9"/>
    <w:rsid w:val="002A7A5F"/>
    <w:rsid w:val="002A7C72"/>
    <w:rsid w:val="002B03AB"/>
    <w:rsid w:val="002B0707"/>
    <w:rsid w:val="002B15C3"/>
    <w:rsid w:val="002B210C"/>
    <w:rsid w:val="002B2D19"/>
    <w:rsid w:val="002B3165"/>
    <w:rsid w:val="002B41E2"/>
    <w:rsid w:val="002C1E87"/>
    <w:rsid w:val="002C29FC"/>
    <w:rsid w:val="002C365A"/>
    <w:rsid w:val="002C393D"/>
    <w:rsid w:val="002C4886"/>
    <w:rsid w:val="002C4C78"/>
    <w:rsid w:val="002C77FA"/>
    <w:rsid w:val="002D00E9"/>
    <w:rsid w:val="002D0D65"/>
    <w:rsid w:val="002D45B3"/>
    <w:rsid w:val="002D4710"/>
    <w:rsid w:val="002D58C5"/>
    <w:rsid w:val="002D5AE2"/>
    <w:rsid w:val="002D7ADB"/>
    <w:rsid w:val="002E2E53"/>
    <w:rsid w:val="002E336F"/>
    <w:rsid w:val="002E4A66"/>
    <w:rsid w:val="002E539E"/>
    <w:rsid w:val="002E6C7F"/>
    <w:rsid w:val="002E753B"/>
    <w:rsid w:val="002F05C6"/>
    <w:rsid w:val="002F0601"/>
    <w:rsid w:val="002F16FD"/>
    <w:rsid w:val="002F17C6"/>
    <w:rsid w:val="002F255F"/>
    <w:rsid w:val="002F283B"/>
    <w:rsid w:val="002F31D3"/>
    <w:rsid w:val="002F6E20"/>
    <w:rsid w:val="002F74DA"/>
    <w:rsid w:val="002F7863"/>
    <w:rsid w:val="003000B7"/>
    <w:rsid w:val="00300496"/>
    <w:rsid w:val="003012D7"/>
    <w:rsid w:val="00301DC3"/>
    <w:rsid w:val="00302108"/>
    <w:rsid w:val="003024FA"/>
    <w:rsid w:val="003038D5"/>
    <w:rsid w:val="00303955"/>
    <w:rsid w:val="003043A3"/>
    <w:rsid w:val="003049AA"/>
    <w:rsid w:val="00304CC4"/>
    <w:rsid w:val="00304D3D"/>
    <w:rsid w:val="003072AB"/>
    <w:rsid w:val="0031057F"/>
    <w:rsid w:val="00310992"/>
    <w:rsid w:val="00311881"/>
    <w:rsid w:val="00311A8D"/>
    <w:rsid w:val="00312B37"/>
    <w:rsid w:val="00315B2D"/>
    <w:rsid w:val="00321319"/>
    <w:rsid w:val="0032255A"/>
    <w:rsid w:val="003238D8"/>
    <w:rsid w:val="00323F25"/>
    <w:rsid w:val="0032476C"/>
    <w:rsid w:val="003254F1"/>
    <w:rsid w:val="003274ED"/>
    <w:rsid w:val="003278F5"/>
    <w:rsid w:val="00327E30"/>
    <w:rsid w:val="00330364"/>
    <w:rsid w:val="0033043D"/>
    <w:rsid w:val="00330715"/>
    <w:rsid w:val="00330915"/>
    <w:rsid w:val="0033100D"/>
    <w:rsid w:val="003323C8"/>
    <w:rsid w:val="003327B6"/>
    <w:rsid w:val="00333C3C"/>
    <w:rsid w:val="00335BDA"/>
    <w:rsid w:val="00335C4C"/>
    <w:rsid w:val="003374FC"/>
    <w:rsid w:val="00340203"/>
    <w:rsid w:val="00341EF0"/>
    <w:rsid w:val="00342096"/>
    <w:rsid w:val="0034240C"/>
    <w:rsid w:val="003425B2"/>
    <w:rsid w:val="00343669"/>
    <w:rsid w:val="003474C6"/>
    <w:rsid w:val="0035073C"/>
    <w:rsid w:val="00350D94"/>
    <w:rsid w:val="003511D1"/>
    <w:rsid w:val="0035342A"/>
    <w:rsid w:val="00353E15"/>
    <w:rsid w:val="00354283"/>
    <w:rsid w:val="00355211"/>
    <w:rsid w:val="00355CAD"/>
    <w:rsid w:val="00362D5F"/>
    <w:rsid w:val="003630D9"/>
    <w:rsid w:val="00363A3E"/>
    <w:rsid w:val="00364467"/>
    <w:rsid w:val="00364ACF"/>
    <w:rsid w:val="00371CE9"/>
    <w:rsid w:val="003726D3"/>
    <w:rsid w:val="0037382B"/>
    <w:rsid w:val="00375779"/>
    <w:rsid w:val="003776B1"/>
    <w:rsid w:val="00380DCB"/>
    <w:rsid w:val="00380E48"/>
    <w:rsid w:val="003824E2"/>
    <w:rsid w:val="003839E7"/>
    <w:rsid w:val="00387133"/>
    <w:rsid w:val="00387732"/>
    <w:rsid w:val="0039052D"/>
    <w:rsid w:val="00390CA0"/>
    <w:rsid w:val="0039108B"/>
    <w:rsid w:val="003916AF"/>
    <w:rsid w:val="00394E9F"/>
    <w:rsid w:val="00394FEE"/>
    <w:rsid w:val="003960EA"/>
    <w:rsid w:val="0039657C"/>
    <w:rsid w:val="003A0255"/>
    <w:rsid w:val="003A02AC"/>
    <w:rsid w:val="003A0CB9"/>
    <w:rsid w:val="003A0FF1"/>
    <w:rsid w:val="003A1191"/>
    <w:rsid w:val="003A257D"/>
    <w:rsid w:val="003A3423"/>
    <w:rsid w:val="003A36C4"/>
    <w:rsid w:val="003A36D6"/>
    <w:rsid w:val="003A5FC2"/>
    <w:rsid w:val="003A6A73"/>
    <w:rsid w:val="003A71FF"/>
    <w:rsid w:val="003B0592"/>
    <w:rsid w:val="003B2718"/>
    <w:rsid w:val="003B3476"/>
    <w:rsid w:val="003B47CF"/>
    <w:rsid w:val="003B4BC9"/>
    <w:rsid w:val="003B5468"/>
    <w:rsid w:val="003B58B5"/>
    <w:rsid w:val="003C362B"/>
    <w:rsid w:val="003C5174"/>
    <w:rsid w:val="003C6DA1"/>
    <w:rsid w:val="003D0434"/>
    <w:rsid w:val="003D0C74"/>
    <w:rsid w:val="003D0CAE"/>
    <w:rsid w:val="003D3022"/>
    <w:rsid w:val="003D39FB"/>
    <w:rsid w:val="003D3AEE"/>
    <w:rsid w:val="003D4866"/>
    <w:rsid w:val="003E054B"/>
    <w:rsid w:val="003E13A5"/>
    <w:rsid w:val="003E214B"/>
    <w:rsid w:val="003E236A"/>
    <w:rsid w:val="003E2831"/>
    <w:rsid w:val="003E3E1E"/>
    <w:rsid w:val="003E4230"/>
    <w:rsid w:val="003E59B3"/>
    <w:rsid w:val="003E6276"/>
    <w:rsid w:val="003E72B1"/>
    <w:rsid w:val="003E7A9D"/>
    <w:rsid w:val="003F043C"/>
    <w:rsid w:val="003F0621"/>
    <w:rsid w:val="003F1BDA"/>
    <w:rsid w:val="003F2385"/>
    <w:rsid w:val="003F3756"/>
    <w:rsid w:val="003F385E"/>
    <w:rsid w:val="003F6B47"/>
    <w:rsid w:val="004000BA"/>
    <w:rsid w:val="00400CEF"/>
    <w:rsid w:val="00401C2C"/>
    <w:rsid w:val="004021E3"/>
    <w:rsid w:val="0040235D"/>
    <w:rsid w:val="00402C0A"/>
    <w:rsid w:val="0040577A"/>
    <w:rsid w:val="00406626"/>
    <w:rsid w:val="00412545"/>
    <w:rsid w:val="0041371A"/>
    <w:rsid w:val="0041383C"/>
    <w:rsid w:val="00414917"/>
    <w:rsid w:val="004160CC"/>
    <w:rsid w:val="004167EA"/>
    <w:rsid w:val="00416A6C"/>
    <w:rsid w:val="00417FD8"/>
    <w:rsid w:val="00421D0D"/>
    <w:rsid w:val="00421D58"/>
    <w:rsid w:val="00422DC2"/>
    <w:rsid w:val="00422E69"/>
    <w:rsid w:val="00423C23"/>
    <w:rsid w:val="0042568E"/>
    <w:rsid w:val="00426934"/>
    <w:rsid w:val="00426CBD"/>
    <w:rsid w:val="00430E9F"/>
    <w:rsid w:val="00432B4D"/>
    <w:rsid w:val="00433A3C"/>
    <w:rsid w:val="00433C4C"/>
    <w:rsid w:val="00434072"/>
    <w:rsid w:val="00435AD2"/>
    <w:rsid w:val="00437475"/>
    <w:rsid w:val="00437845"/>
    <w:rsid w:val="0043796F"/>
    <w:rsid w:val="00437ACB"/>
    <w:rsid w:val="0044223F"/>
    <w:rsid w:val="004425DF"/>
    <w:rsid w:val="004425FF"/>
    <w:rsid w:val="00443FCB"/>
    <w:rsid w:val="00445D2F"/>
    <w:rsid w:val="00445DBC"/>
    <w:rsid w:val="0044672F"/>
    <w:rsid w:val="00446BB6"/>
    <w:rsid w:val="00446D12"/>
    <w:rsid w:val="00447282"/>
    <w:rsid w:val="0045059B"/>
    <w:rsid w:val="004507C9"/>
    <w:rsid w:val="00450AE6"/>
    <w:rsid w:val="00453451"/>
    <w:rsid w:val="00453D25"/>
    <w:rsid w:val="00456057"/>
    <w:rsid w:val="004562DD"/>
    <w:rsid w:val="004567C7"/>
    <w:rsid w:val="004603B0"/>
    <w:rsid w:val="004605DA"/>
    <w:rsid w:val="0046269C"/>
    <w:rsid w:val="00462ACD"/>
    <w:rsid w:val="004638D4"/>
    <w:rsid w:val="00465B39"/>
    <w:rsid w:val="00465BF3"/>
    <w:rsid w:val="00466F20"/>
    <w:rsid w:val="004676E2"/>
    <w:rsid w:val="00467A9D"/>
    <w:rsid w:val="00467B51"/>
    <w:rsid w:val="00467BDC"/>
    <w:rsid w:val="0047092E"/>
    <w:rsid w:val="00470F6A"/>
    <w:rsid w:val="00472689"/>
    <w:rsid w:val="00473280"/>
    <w:rsid w:val="00474DB4"/>
    <w:rsid w:val="004764AF"/>
    <w:rsid w:val="00476AD5"/>
    <w:rsid w:val="00477675"/>
    <w:rsid w:val="004810EA"/>
    <w:rsid w:val="00482499"/>
    <w:rsid w:val="004840D0"/>
    <w:rsid w:val="004864A1"/>
    <w:rsid w:val="00487537"/>
    <w:rsid w:val="00490D88"/>
    <w:rsid w:val="0049201A"/>
    <w:rsid w:val="00492DEB"/>
    <w:rsid w:val="00494078"/>
    <w:rsid w:val="00494A51"/>
    <w:rsid w:val="00494F8B"/>
    <w:rsid w:val="004954FB"/>
    <w:rsid w:val="00495DFC"/>
    <w:rsid w:val="00496D51"/>
    <w:rsid w:val="00496E9F"/>
    <w:rsid w:val="004973EC"/>
    <w:rsid w:val="004A1486"/>
    <w:rsid w:val="004A322B"/>
    <w:rsid w:val="004A5CA6"/>
    <w:rsid w:val="004A7D83"/>
    <w:rsid w:val="004B0793"/>
    <w:rsid w:val="004B08B6"/>
    <w:rsid w:val="004B1D70"/>
    <w:rsid w:val="004B29C7"/>
    <w:rsid w:val="004B2DE9"/>
    <w:rsid w:val="004B3C02"/>
    <w:rsid w:val="004B3C04"/>
    <w:rsid w:val="004B6032"/>
    <w:rsid w:val="004B6977"/>
    <w:rsid w:val="004B6F10"/>
    <w:rsid w:val="004C03D8"/>
    <w:rsid w:val="004C190A"/>
    <w:rsid w:val="004C218B"/>
    <w:rsid w:val="004C622C"/>
    <w:rsid w:val="004C6D74"/>
    <w:rsid w:val="004C7AD9"/>
    <w:rsid w:val="004C7FAB"/>
    <w:rsid w:val="004D1A07"/>
    <w:rsid w:val="004D1A68"/>
    <w:rsid w:val="004D2A23"/>
    <w:rsid w:val="004D3C97"/>
    <w:rsid w:val="004D52B6"/>
    <w:rsid w:val="004D54EC"/>
    <w:rsid w:val="004D5ECF"/>
    <w:rsid w:val="004E10BE"/>
    <w:rsid w:val="004E1166"/>
    <w:rsid w:val="004E147E"/>
    <w:rsid w:val="004E41B2"/>
    <w:rsid w:val="004E56C3"/>
    <w:rsid w:val="004E6320"/>
    <w:rsid w:val="004E74C5"/>
    <w:rsid w:val="004F02F9"/>
    <w:rsid w:val="004F0F12"/>
    <w:rsid w:val="004F0F35"/>
    <w:rsid w:val="004F1184"/>
    <w:rsid w:val="004F19C6"/>
    <w:rsid w:val="004F1DCF"/>
    <w:rsid w:val="004F42E1"/>
    <w:rsid w:val="004F453B"/>
    <w:rsid w:val="004F4B29"/>
    <w:rsid w:val="004F5B54"/>
    <w:rsid w:val="004F5C95"/>
    <w:rsid w:val="004F623B"/>
    <w:rsid w:val="004F78EC"/>
    <w:rsid w:val="0050270E"/>
    <w:rsid w:val="00503559"/>
    <w:rsid w:val="005037C2"/>
    <w:rsid w:val="00504CA3"/>
    <w:rsid w:val="00504EFC"/>
    <w:rsid w:val="00506672"/>
    <w:rsid w:val="0050722C"/>
    <w:rsid w:val="00510966"/>
    <w:rsid w:val="0051180D"/>
    <w:rsid w:val="00512C8C"/>
    <w:rsid w:val="00514429"/>
    <w:rsid w:val="00516528"/>
    <w:rsid w:val="00516E81"/>
    <w:rsid w:val="005203AB"/>
    <w:rsid w:val="005204CB"/>
    <w:rsid w:val="00520598"/>
    <w:rsid w:val="00520BE5"/>
    <w:rsid w:val="005210B0"/>
    <w:rsid w:val="0052127B"/>
    <w:rsid w:val="005213ED"/>
    <w:rsid w:val="005237B1"/>
    <w:rsid w:val="005244B0"/>
    <w:rsid w:val="0052498C"/>
    <w:rsid w:val="00526058"/>
    <w:rsid w:val="00526C22"/>
    <w:rsid w:val="00527D15"/>
    <w:rsid w:val="00530A54"/>
    <w:rsid w:val="00530A6A"/>
    <w:rsid w:val="00531655"/>
    <w:rsid w:val="00532308"/>
    <w:rsid w:val="00533943"/>
    <w:rsid w:val="0053550F"/>
    <w:rsid w:val="00540456"/>
    <w:rsid w:val="005404BB"/>
    <w:rsid w:val="005406B0"/>
    <w:rsid w:val="00540CAC"/>
    <w:rsid w:val="00543496"/>
    <w:rsid w:val="0054429A"/>
    <w:rsid w:val="005446B1"/>
    <w:rsid w:val="00545B3C"/>
    <w:rsid w:val="0054655C"/>
    <w:rsid w:val="005500DF"/>
    <w:rsid w:val="005520B2"/>
    <w:rsid w:val="005547D7"/>
    <w:rsid w:val="00556B43"/>
    <w:rsid w:val="005578EA"/>
    <w:rsid w:val="00560432"/>
    <w:rsid w:val="00560644"/>
    <w:rsid w:val="00560761"/>
    <w:rsid w:val="005619EF"/>
    <w:rsid w:val="00562AEC"/>
    <w:rsid w:val="00563404"/>
    <w:rsid w:val="00564858"/>
    <w:rsid w:val="00566645"/>
    <w:rsid w:val="00566D09"/>
    <w:rsid w:val="0056736F"/>
    <w:rsid w:val="0057010C"/>
    <w:rsid w:val="00570138"/>
    <w:rsid w:val="005717E6"/>
    <w:rsid w:val="00572A98"/>
    <w:rsid w:val="00572CD7"/>
    <w:rsid w:val="005751FA"/>
    <w:rsid w:val="00575470"/>
    <w:rsid w:val="00575CDA"/>
    <w:rsid w:val="00576E17"/>
    <w:rsid w:val="00580F34"/>
    <w:rsid w:val="00581C9E"/>
    <w:rsid w:val="0058275B"/>
    <w:rsid w:val="00582DD8"/>
    <w:rsid w:val="0058372B"/>
    <w:rsid w:val="005837E7"/>
    <w:rsid w:val="00583E11"/>
    <w:rsid w:val="0058413D"/>
    <w:rsid w:val="005845D3"/>
    <w:rsid w:val="00585AB8"/>
    <w:rsid w:val="00586A8C"/>
    <w:rsid w:val="00587588"/>
    <w:rsid w:val="00587B88"/>
    <w:rsid w:val="0059005E"/>
    <w:rsid w:val="00590F56"/>
    <w:rsid w:val="00591FBF"/>
    <w:rsid w:val="005928C5"/>
    <w:rsid w:val="005939BC"/>
    <w:rsid w:val="005943E3"/>
    <w:rsid w:val="005946B1"/>
    <w:rsid w:val="00595CF8"/>
    <w:rsid w:val="005964BB"/>
    <w:rsid w:val="00596BED"/>
    <w:rsid w:val="005A09CA"/>
    <w:rsid w:val="005A2E1F"/>
    <w:rsid w:val="005A3616"/>
    <w:rsid w:val="005A4542"/>
    <w:rsid w:val="005A4F89"/>
    <w:rsid w:val="005A7447"/>
    <w:rsid w:val="005B07B2"/>
    <w:rsid w:val="005B087C"/>
    <w:rsid w:val="005B16E8"/>
    <w:rsid w:val="005B182A"/>
    <w:rsid w:val="005B2485"/>
    <w:rsid w:val="005B3AC2"/>
    <w:rsid w:val="005B631F"/>
    <w:rsid w:val="005C1250"/>
    <w:rsid w:val="005C1867"/>
    <w:rsid w:val="005C20FB"/>
    <w:rsid w:val="005C2637"/>
    <w:rsid w:val="005C271E"/>
    <w:rsid w:val="005C2AF1"/>
    <w:rsid w:val="005C3996"/>
    <w:rsid w:val="005C6EA0"/>
    <w:rsid w:val="005C70E6"/>
    <w:rsid w:val="005C77F3"/>
    <w:rsid w:val="005C7EFB"/>
    <w:rsid w:val="005D0939"/>
    <w:rsid w:val="005D0C39"/>
    <w:rsid w:val="005D10E4"/>
    <w:rsid w:val="005D61FD"/>
    <w:rsid w:val="005E262E"/>
    <w:rsid w:val="005E435F"/>
    <w:rsid w:val="005E5522"/>
    <w:rsid w:val="005E5CF5"/>
    <w:rsid w:val="005E70C1"/>
    <w:rsid w:val="005F0559"/>
    <w:rsid w:val="005F07F0"/>
    <w:rsid w:val="005F1371"/>
    <w:rsid w:val="005F413B"/>
    <w:rsid w:val="005F46C6"/>
    <w:rsid w:val="005F5D6A"/>
    <w:rsid w:val="00600277"/>
    <w:rsid w:val="00602F26"/>
    <w:rsid w:val="00603F30"/>
    <w:rsid w:val="006055B7"/>
    <w:rsid w:val="00606B76"/>
    <w:rsid w:val="006079CF"/>
    <w:rsid w:val="00607B8E"/>
    <w:rsid w:val="006108C1"/>
    <w:rsid w:val="00611991"/>
    <w:rsid w:val="00612768"/>
    <w:rsid w:val="00612FF3"/>
    <w:rsid w:val="00613EBC"/>
    <w:rsid w:val="0061454F"/>
    <w:rsid w:val="00614E3F"/>
    <w:rsid w:val="006169C4"/>
    <w:rsid w:val="00616E66"/>
    <w:rsid w:val="00620523"/>
    <w:rsid w:val="00621533"/>
    <w:rsid w:val="00622AB4"/>
    <w:rsid w:val="00622B40"/>
    <w:rsid w:val="00622E56"/>
    <w:rsid w:val="006238DE"/>
    <w:rsid w:val="00624BC7"/>
    <w:rsid w:val="00625572"/>
    <w:rsid w:val="006274BC"/>
    <w:rsid w:val="00627B64"/>
    <w:rsid w:val="00631BFE"/>
    <w:rsid w:val="00632E07"/>
    <w:rsid w:val="00632E35"/>
    <w:rsid w:val="0063306A"/>
    <w:rsid w:val="006330AC"/>
    <w:rsid w:val="00633530"/>
    <w:rsid w:val="0063397D"/>
    <w:rsid w:val="00634476"/>
    <w:rsid w:val="00634B69"/>
    <w:rsid w:val="006379C9"/>
    <w:rsid w:val="00640599"/>
    <w:rsid w:val="00642886"/>
    <w:rsid w:val="00642BC1"/>
    <w:rsid w:val="00643691"/>
    <w:rsid w:val="00643ACE"/>
    <w:rsid w:val="00643F20"/>
    <w:rsid w:val="00644C47"/>
    <w:rsid w:val="00646716"/>
    <w:rsid w:val="00650AA7"/>
    <w:rsid w:val="00651B56"/>
    <w:rsid w:val="0065325E"/>
    <w:rsid w:val="006538EF"/>
    <w:rsid w:val="00655852"/>
    <w:rsid w:val="0065697B"/>
    <w:rsid w:val="0065744D"/>
    <w:rsid w:val="00657E28"/>
    <w:rsid w:val="0066010D"/>
    <w:rsid w:val="0066188B"/>
    <w:rsid w:val="0066337D"/>
    <w:rsid w:val="00663402"/>
    <w:rsid w:val="00664903"/>
    <w:rsid w:val="00665093"/>
    <w:rsid w:val="00666694"/>
    <w:rsid w:val="006677F4"/>
    <w:rsid w:val="00670253"/>
    <w:rsid w:val="006709F0"/>
    <w:rsid w:val="00670DFB"/>
    <w:rsid w:val="00671A83"/>
    <w:rsid w:val="00671B03"/>
    <w:rsid w:val="00671D86"/>
    <w:rsid w:val="006736CC"/>
    <w:rsid w:val="006737FF"/>
    <w:rsid w:val="00674D76"/>
    <w:rsid w:val="00674E0E"/>
    <w:rsid w:val="00676013"/>
    <w:rsid w:val="00676CD3"/>
    <w:rsid w:val="00677979"/>
    <w:rsid w:val="00680415"/>
    <w:rsid w:val="00682A4D"/>
    <w:rsid w:val="00683314"/>
    <w:rsid w:val="00685F57"/>
    <w:rsid w:val="00686B13"/>
    <w:rsid w:val="00687983"/>
    <w:rsid w:val="00690123"/>
    <w:rsid w:val="0069188E"/>
    <w:rsid w:val="006937D7"/>
    <w:rsid w:val="006943F5"/>
    <w:rsid w:val="00694C12"/>
    <w:rsid w:val="00694EFB"/>
    <w:rsid w:val="0069531E"/>
    <w:rsid w:val="00695E9B"/>
    <w:rsid w:val="00696657"/>
    <w:rsid w:val="006969DF"/>
    <w:rsid w:val="00696E4D"/>
    <w:rsid w:val="006971D7"/>
    <w:rsid w:val="006A0473"/>
    <w:rsid w:val="006A19BF"/>
    <w:rsid w:val="006A2492"/>
    <w:rsid w:val="006A30D2"/>
    <w:rsid w:val="006A3811"/>
    <w:rsid w:val="006A38BA"/>
    <w:rsid w:val="006A3CBF"/>
    <w:rsid w:val="006A63A7"/>
    <w:rsid w:val="006A6851"/>
    <w:rsid w:val="006A7000"/>
    <w:rsid w:val="006A7785"/>
    <w:rsid w:val="006B0F14"/>
    <w:rsid w:val="006B0F3A"/>
    <w:rsid w:val="006B2AC0"/>
    <w:rsid w:val="006B3101"/>
    <w:rsid w:val="006B37EC"/>
    <w:rsid w:val="006B4C13"/>
    <w:rsid w:val="006B4C57"/>
    <w:rsid w:val="006B57B7"/>
    <w:rsid w:val="006B5E6C"/>
    <w:rsid w:val="006B6389"/>
    <w:rsid w:val="006B6AC5"/>
    <w:rsid w:val="006B7D49"/>
    <w:rsid w:val="006C1042"/>
    <w:rsid w:val="006C1A0F"/>
    <w:rsid w:val="006C2112"/>
    <w:rsid w:val="006C21E9"/>
    <w:rsid w:val="006C225D"/>
    <w:rsid w:val="006C22CC"/>
    <w:rsid w:val="006C23E8"/>
    <w:rsid w:val="006C27F1"/>
    <w:rsid w:val="006C2A52"/>
    <w:rsid w:val="006C3040"/>
    <w:rsid w:val="006C5B2D"/>
    <w:rsid w:val="006C634B"/>
    <w:rsid w:val="006C6DF3"/>
    <w:rsid w:val="006C728F"/>
    <w:rsid w:val="006C7B92"/>
    <w:rsid w:val="006D09D8"/>
    <w:rsid w:val="006D1188"/>
    <w:rsid w:val="006D1359"/>
    <w:rsid w:val="006D19B4"/>
    <w:rsid w:val="006D3106"/>
    <w:rsid w:val="006D4150"/>
    <w:rsid w:val="006D5E53"/>
    <w:rsid w:val="006D5F50"/>
    <w:rsid w:val="006D60D4"/>
    <w:rsid w:val="006E0C9A"/>
    <w:rsid w:val="006E112A"/>
    <w:rsid w:val="006E285F"/>
    <w:rsid w:val="006E4868"/>
    <w:rsid w:val="006E51C3"/>
    <w:rsid w:val="006E7517"/>
    <w:rsid w:val="006E7F50"/>
    <w:rsid w:val="006F0222"/>
    <w:rsid w:val="006F0302"/>
    <w:rsid w:val="006F064F"/>
    <w:rsid w:val="006F0942"/>
    <w:rsid w:val="006F0DB2"/>
    <w:rsid w:val="006F1CA6"/>
    <w:rsid w:val="006F2538"/>
    <w:rsid w:val="006F4182"/>
    <w:rsid w:val="006F565F"/>
    <w:rsid w:val="006F69C9"/>
    <w:rsid w:val="006F7B81"/>
    <w:rsid w:val="0070163D"/>
    <w:rsid w:val="007034CB"/>
    <w:rsid w:val="00703691"/>
    <w:rsid w:val="00703A4C"/>
    <w:rsid w:val="00704A34"/>
    <w:rsid w:val="00706BDB"/>
    <w:rsid w:val="0070782E"/>
    <w:rsid w:val="00707F6D"/>
    <w:rsid w:val="00710C90"/>
    <w:rsid w:val="007117A7"/>
    <w:rsid w:val="00711ACB"/>
    <w:rsid w:val="00712A7C"/>
    <w:rsid w:val="00714E62"/>
    <w:rsid w:val="00714F4B"/>
    <w:rsid w:val="00715A56"/>
    <w:rsid w:val="00716A30"/>
    <w:rsid w:val="0071743C"/>
    <w:rsid w:val="00717CB4"/>
    <w:rsid w:val="00717E7D"/>
    <w:rsid w:val="007200AB"/>
    <w:rsid w:val="00721F3F"/>
    <w:rsid w:val="00722044"/>
    <w:rsid w:val="007222CA"/>
    <w:rsid w:val="007241D1"/>
    <w:rsid w:val="00724244"/>
    <w:rsid w:val="00725184"/>
    <w:rsid w:val="0072698D"/>
    <w:rsid w:val="00731579"/>
    <w:rsid w:val="0073296B"/>
    <w:rsid w:val="007338D0"/>
    <w:rsid w:val="00735AEC"/>
    <w:rsid w:val="00736022"/>
    <w:rsid w:val="007363CC"/>
    <w:rsid w:val="007402B1"/>
    <w:rsid w:val="007411E3"/>
    <w:rsid w:val="00741957"/>
    <w:rsid w:val="00742273"/>
    <w:rsid w:val="007423AE"/>
    <w:rsid w:val="007425FB"/>
    <w:rsid w:val="00742DE1"/>
    <w:rsid w:val="00743387"/>
    <w:rsid w:val="00744EB1"/>
    <w:rsid w:val="00745447"/>
    <w:rsid w:val="00746176"/>
    <w:rsid w:val="00746ABF"/>
    <w:rsid w:val="00747757"/>
    <w:rsid w:val="00751DA8"/>
    <w:rsid w:val="007533A6"/>
    <w:rsid w:val="00753421"/>
    <w:rsid w:val="00754EF7"/>
    <w:rsid w:val="0075506B"/>
    <w:rsid w:val="00757186"/>
    <w:rsid w:val="007575A9"/>
    <w:rsid w:val="00757E4F"/>
    <w:rsid w:val="0076037F"/>
    <w:rsid w:val="007605CF"/>
    <w:rsid w:val="00760CF1"/>
    <w:rsid w:val="00761E5D"/>
    <w:rsid w:val="00762CE2"/>
    <w:rsid w:val="00763C5A"/>
    <w:rsid w:val="00763F4F"/>
    <w:rsid w:val="0076483B"/>
    <w:rsid w:val="00770ECF"/>
    <w:rsid w:val="00772E34"/>
    <w:rsid w:val="007730F9"/>
    <w:rsid w:val="007758C2"/>
    <w:rsid w:val="00775F55"/>
    <w:rsid w:val="007765AA"/>
    <w:rsid w:val="00776934"/>
    <w:rsid w:val="007771C4"/>
    <w:rsid w:val="00777236"/>
    <w:rsid w:val="00777EC9"/>
    <w:rsid w:val="0078025F"/>
    <w:rsid w:val="00780D62"/>
    <w:rsid w:val="00781777"/>
    <w:rsid w:val="007825F7"/>
    <w:rsid w:val="00783ADA"/>
    <w:rsid w:val="00785113"/>
    <w:rsid w:val="00785250"/>
    <w:rsid w:val="00786B02"/>
    <w:rsid w:val="00786C43"/>
    <w:rsid w:val="007905C4"/>
    <w:rsid w:val="00790DE7"/>
    <w:rsid w:val="007916C5"/>
    <w:rsid w:val="007935BE"/>
    <w:rsid w:val="00793D6E"/>
    <w:rsid w:val="00794FA8"/>
    <w:rsid w:val="007972CF"/>
    <w:rsid w:val="007A0C1E"/>
    <w:rsid w:val="007A340B"/>
    <w:rsid w:val="007A36F9"/>
    <w:rsid w:val="007A3A88"/>
    <w:rsid w:val="007A3C82"/>
    <w:rsid w:val="007A412E"/>
    <w:rsid w:val="007A482B"/>
    <w:rsid w:val="007A5699"/>
    <w:rsid w:val="007A5E3D"/>
    <w:rsid w:val="007A66CB"/>
    <w:rsid w:val="007B0845"/>
    <w:rsid w:val="007B39D8"/>
    <w:rsid w:val="007B45B6"/>
    <w:rsid w:val="007B4D4B"/>
    <w:rsid w:val="007B59AB"/>
    <w:rsid w:val="007B5DFF"/>
    <w:rsid w:val="007B5E9F"/>
    <w:rsid w:val="007B6A97"/>
    <w:rsid w:val="007B7AFF"/>
    <w:rsid w:val="007C005E"/>
    <w:rsid w:val="007C0BB7"/>
    <w:rsid w:val="007C0C02"/>
    <w:rsid w:val="007C2CA4"/>
    <w:rsid w:val="007C3353"/>
    <w:rsid w:val="007C34BC"/>
    <w:rsid w:val="007C3EB1"/>
    <w:rsid w:val="007C493E"/>
    <w:rsid w:val="007C4D11"/>
    <w:rsid w:val="007C5567"/>
    <w:rsid w:val="007C5AD5"/>
    <w:rsid w:val="007C5E19"/>
    <w:rsid w:val="007C68B7"/>
    <w:rsid w:val="007C6FC7"/>
    <w:rsid w:val="007C7EBB"/>
    <w:rsid w:val="007D0639"/>
    <w:rsid w:val="007D1C2F"/>
    <w:rsid w:val="007D24DD"/>
    <w:rsid w:val="007D7CAE"/>
    <w:rsid w:val="007E1171"/>
    <w:rsid w:val="007E1187"/>
    <w:rsid w:val="007E204E"/>
    <w:rsid w:val="007E214D"/>
    <w:rsid w:val="007E366B"/>
    <w:rsid w:val="007E39CF"/>
    <w:rsid w:val="007E43E5"/>
    <w:rsid w:val="007E444C"/>
    <w:rsid w:val="007E5123"/>
    <w:rsid w:val="007E5236"/>
    <w:rsid w:val="007E679D"/>
    <w:rsid w:val="007F0E9D"/>
    <w:rsid w:val="007F3009"/>
    <w:rsid w:val="007F4740"/>
    <w:rsid w:val="007F4B8D"/>
    <w:rsid w:val="007F5522"/>
    <w:rsid w:val="007F79A2"/>
    <w:rsid w:val="007F7BCD"/>
    <w:rsid w:val="00800B9A"/>
    <w:rsid w:val="00800BF3"/>
    <w:rsid w:val="008016DA"/>
    <w:rsid w:val="00801BF0"/>
    <w:rsid w:val="00802B05"/>
    <w:rsid w:val="00803F43"/>
    <w:rsid w:val="008041D1"/>
    <w:rsid w:val="008042BF"/>
    <w:rsid w:val="008062E1"/>
    <w:rsid w:val="00807013"/>
    <w:rsid w:val="0080712A"/>
    <w:rsid w:val="0080718B"/>
    <w:rsid w:val="00810743"/>
    <w:rsid w:val="00810C10"/>
    <w:rsid w:val="008137FB"/>
    <w:rsid w:val="00814B8B"/>
    <w:rsid w:val="0081622D"/>
    <w:rsid w:val="008162BC"/>
    <w:rsid w:val="00816957"/>
    <w:rsid w:val="00817827"/>
    <w:rsid w:val="00820421"/>
    <w:rsid w:val="00820938"/>
    <w:rsid w:val="00822804"/>
    <w:rsid w:val="00823594"/>
    <w:rsid w:val="00823846"/>
    <w:rsid w:val="00823D69"/>
    <w:rsid w:val="00823FDD"/>
    <w:rsid w:val="0082439D"/>
    <w:rsid w:val="00825001"/>
    <w:rsid w:val="00825049"/>
    <w:rsid w:val="00825A19"/>
    <w:rsid w:val="00825C87"/>
    <w:rsid w:val="00826235"/>
    <w:rsid w:val="00826633"/>
    <w:rsid w:val="0082729E"/>
    <w:rsid w:val="00827CE7"/>
    <w:rsid w:val="00830796"/>
    <w:rsid w:val="00830DDC"/>
    <w:rsid w:val="008324F1"/>
    <w:rsid w:val="00832D61"/>
    <w:rsid w:val="008357E7"/>
    <w:rsid w:val="008373CB"/>
    <w:rsid w:val="00837CFC"/>
    <w:rsid w:val="0084199D"/>
    <w:rsid w:val="008431C4"/>
    <w:rsid w:val="008441BC"/>
    <w:rsid w:val="008445CE"/>
    <w:rsid w:val="00850B87"/>
    <w:rsid w:val="00850F9E"/>
    <w:rsid w:val="00851603"/>
    <w:rsid w:val="008519E2"/>
    <w:rsid w:val="00853416"/>
    <w:rsid w:val="0085423F"/>
    <w:rsid w:val="00855D24"/>
    <w:rsid w:val="00855E7F"/>
    <w:rsid w:val="00855F7D"/>
    <w:rsid w:val="008566D4"/>
    <w:rsid w:val="00857D13"/>
    <w:rsid w:val="00857F97"/>
    <w:rsid w:val="00860D92"/>
    <w:rsid w:val="00863CBE"/>
    <w:rsid w:val="0086473A"/>
    <w:rsid w:val="00864D92"/>
    <w:rsid w:val="00864F62"/>
    <w:rsid w:val="0086761B"/>
    <w:rsid w:val="008717D9"/>
    <w:rsid w:val="00873280"/>
    <w:rsid w:val="00875474"/>
    <w:rsid w:val="00875A1A"/>
    <w:rsid w:val="00876B05"/>
    <w:rsid w:val="00880CFF"/>
    <w:rsid w:val="008828D4"/>
    <w:rsid w:val="0088579F"/>
    <w:rsid w:val="00886D6F"/>
    <w:rsid w:val="008904B1"/>
    <w:rsid w:val="00890E23"/>
    <w:rsid w:val="00890F6A"/>
    <w:rsid w:val="00891549"/>
    <w:rsid w:val="0089178F"/>
    <w:rsid w:val="00891CD3"/>
    <w:rsid w:val="00892405"/>
    <w:rsid w:val="00892560"/>
    <w:rsid w:val="00892B58"/>
    <w:rsid w:val="0089372B"/>
    <w:rsid w:val="00894149"/>
    <w:rsid w:val="00894619"/>
    <w:rsid w:val="00895A33"/>
    <w:rsid w:val="00895EB5"/>
    <w:rsid w:val="00896E50"/>
    <w:rsid w:val="0089733F"/>
    <w:rsid w:val="00897689"/>
    <w:rsid w:val="008A076D"/>
    <w:rsid w:val="008A148F"/>
    <w:rsid w:val="008A18B2"/>
    <w:rsid w:val="008A2916"/>
    <w:rsid w:val="008A2E8C"/>
    <w:rsid w:val="008A300D"/>
    <w:rsid w:val="008A41E7"/>
    <w:rsid w:val="008A5149"/>
    <w:rsid w:val="008A5514"/>
    <w:rsid w:val="008A5532"/>
    <w:rsid w:val="008A6A3E"/>
    <w:rsid w:val="008A6DDB"/>
    <w:rsid w:val="008A734D"/>
    <w:rsid w:val="008A7943"/>
    <w:rsid w:val="008A7BF5"/>
    <w:rsid w:val="008B0E5B"/>
    <w:rsid w:val="008B10A5"/>
    <w:rsid w:val="008B221C"/>
    <w:rsid w:val="008B2F48"/>
    <w:rsid w:val="008B4104"/>
    <w:rsid w:val="008B5790"/>
    <w:rsid w:val="008B664F"/>
    <w:rsid w:val="008B66D8"/>
    <w:rsid w:val="008B6867"/>
    <w:rsid w:val="008B7C15"/>
    <w:rsid w:val="008C01EE"/>
    <w:rsid w:val="008C0777"/>
    <w:rsid w:val="008C08AF"/>
    <w:rsid w:val="008C0D64"/>
    <w:rsid w:val="008C176F"/>
    <w:rsid w:val="008C1775"/>
    <w:rsid w:val="008C29E2"/>
    <w:rsid w:val="008C39F6"/>
    <w:rsid w:val="008C4AA5"/>
    <w:rsid w:val="008C683A"/>
    <w:rsid w:val="008C707D"/>
    <w:rsid w:val="008D2AAA"/>
    <w:rsid w:val="008D2D8B"/>
    <w:rsid w:val="008D2E1B"/>
    <w:rsid w:val="008D2E22"/>
    <w:rsid w:val="008D373F"/>
    <w:rsid w:val="008D3A89"/>
    <w:rsid w:val="008D5938"/>
    <w:rsid w:val="008D5A6E"/>
    <w:rsid w:val="008D6572"/>
    <w:rsid w:val="008D6AD9"/>
    <w:rsid w:val="008D6F6F"/>
    <w:rsid w:val="008D782E"/>
    <w:rsid w:val="008E1186"/>
    <w:rsid w:val="008E187A"/>
    <w:rsid w:val="008E1D83"/>
    <w:rsid w:val="008E292C"/>
    <w:rsid w:val="008E328B"/>
    <w:rsid w:val="008E3705"/>
    <w:rsid w:val="008E3CEC"/>
    <w:rsid w:val="008E3DF7"/>
    <w:rsid w:val="008E4BAC"/>
    <w:rsid w:val="008E50A7"/>
    <w:rsid w:val="008E5830"/>
    <w:rsid w:val="008E6575"/>
    <w:rsid w:val="008E6A87"/>
    <w:rsid w:val="008E6FDD"/>
    <w:rsid w:val="008E734A"/>
    <w:rsid w:val="008F0E95"/>
    <w:rsid w:val="008F147E"/>
    <w:rsid w:val="008F14EC"/>
    <w:rsid w:val="008F168B"/>
    <w:rsid w:val="008F3183"/>
    <w:rsid w:val="008F31F4"/>
    <w:rsid w:val="008F3679"/>
    <w:rsid w:val="008F39D7"/>
    <w:rsid w:val="008F4A9E"/>
    <w:rsid w:val="008F5363"/>
    <w:rsid w:val="008F6594"/>
    <w:rsid w:val="008F6749"/>
    <w:rsid w:val="008F6A69"/>
    <w:rsid w:val="008F74DE"/>
    <w:rsid w:val="008F7704"/>
    <w:rsid w:val="00900463"/>
    <w:rsid w:val="00900570"/>
    <w:rsid w:val="009005CF"/>
    <w:rsid w:val="00900D26"/>
    <w:rsid w:val="00900F19"/>
    <w:rsid w:val="0090105E"/>
    <w:rsid w:val="00901C81"/>
    <w:rsid w:val="009029F7"/>
    <w:rsid w:val="0090385B"/>
    <w:rsid w:val="009045BA"/>
    <w:rsid w:val="00905491"/>
    <w:rsid w:val="009054D8"/>
    <w:rsid w:val="00907771"/>
    <w:rsid w:val="0091025B"/>
    <w:rsid w:val="009132B7"/>
    <w:rsid w:val="00915CED"/>
    <w:rsid w:val="009175F3"/>
    <w:rsid w:val="00917899"/>
    <w:rsid w:val="00917A00"/>
    <w:rsid w:val="00917A39"/>
    <w:rsid w:val="0092040A"/>
    <w:rsid w:val="0092067A"/>
    <w:rsid w:val="00920EC9"/>
    <w:rsid w:val="00922DC7"/>
    <w:rsid w:val="00923E07"/>
    <w:rsid w:val="0092401E"/>
    <w:rsid w:val="00924778"/>
    <w:rsid w:val="00924975"/>
    <w:rsid w:val="009259A0"/>
    <w:rsid w:val="00925D78"/>
    <w:rsid w:val="00925E6D"/>
    <w:rsid w:val="00926004"/>
    <w:rsid w:val="009274C6"/>
    <w:rsid w:val="00930CA3"/>
    <w:rsid w:val="00931277"/>
    <w:rsid w:val="009313C2"/>
    <w:rsid w:val="00931BE9"/>
    <w:rsid w:val="00932FBA"/>
    <w:rsid w:val="00933D68"/>
    <w:rsid w:val="0093428F"/>
    <w:rsid w:val="0093446A"/>
    <w:rsid w:val="00934AE9"/>
    <w:rsid w:val="00936321"/>
    <w:rsid w:val="00937243"/>
    <w:rsid w:val="009402EB"/>
    <w:rsid w:val="00940541"/>
    <w:rsid w:val="00942F16"/>
    <w:rsid w:val="00943990"/>
    <w:rsid w:val="0095026D"/>
    <w:rsid w:val="0095029E"/>
    <w:rsid w:val="009518C4"/>
    <w:rsid w:val="00951967"/>
    <w:rsid w:val="00951AAC"/>
    <w:rsid w:val="00951CEC"/>
    <w:rsid w:val="00951D0C"/>
    <w:rsid w:val="00952265"/>
    <w:rsid w:val="00952A78"/>
    <w:rsid w:val="009536B7"/>
    <w:rsid w:val="00953A1E"/>
    <w:rsid w:val="00953D9E"/>
    <w:rsid w:val="0095543B"/>
    <w:rsid w:val="0095611D"/>
    <w:rsid w:val="00956230"/>
    <w:rsid w:val="009610F6"/>
    <w:rsid w:val="00961164"/>
    <w:rsid w:val="0096397E"/>
    <w:rsid w:val="0096496F"/>
    <w:rsid w:val="00964CFC"/>
    <w:rsid w:val="00965187"/>
    <w:rsid w:val="00965587"/>
    <w:rsid w:val="00966046"/>
    <w:rsid w:val="009670CC"/>
    <w:rsid w:val="0096755F"/>
    <w:rsid w:val="009676A7"/>
    <w:rsid w:val="00970290"/>
    <w:rsid w:val="009704E2"/>
    <w:rsid w:val="009706AE"/>
    <w:rsid w:val="00970B13"/>
    <w:rsid w:val="00970CA6"/>
    <w:rsid w:val="00973286"/>
    <w:rsid w:val="00974D24"/>
    <w:rsid w:val="009753F5"/>
    <w:rsid w:val="00980023"/>
    <w:rsid w:val="00980325"/>
    <w:rsid w:val="00982C61"/>
    <w:rsid w:val="00983C52"/>
    <w:rsid w:val="009860DF"/>
    <w:rsid w:val="00986289"/>
    <w:rsid w:val="00986834"/>
    <w:rsid w:val="009873A2"/>
    <w:rsid w:val="00990676"/>
    <w:rsid w:val="00993143"/>
    <w:rsid w:val="009936F5"/>
    <w:rsid w:val="009937FE"/>
    <w:rsid w:val="00993D79"/>
    <w:rsid w:val="00995ECC"/>
    <w:rsid w:val="00996872"/>
    <w:rsid w:val="00996908"/>
    <w:rsid w:val="00996BE6"/>
    <w:rsid w:val="00996C9F"/>
    <w:rsid w:val="009A0AB3"/>
    <w:rsid w:val="009A0AF4"/>
    <w:rsid w:val="009A1684"/>
    <w:rsid w:val="009A20D8"/>
    <w:rsid w:val="009A652E"/>
    <w:rsid w:val="009A6BE7"/>
    <w:rsid w:val="009B152C"/>
    <w:rsid w:val="009B1FB7"/>
    <w:rsid w:val="009B2E5E"/>
    <w:rsid w:val="009B4009"/>
    <w:rsid w:val="009B4144"/>
    <w:rsid w:val="009B4F7D"/>
    <w:rsid w:val="009B5516"/>
    <w:rsid w:val="009B591C"/>
    <w:rsid w:val="009B5A62"/>
    <w:rsid w:val="009B7444"/>
    <w:rsid w:val="009B7BE2"/>
    <w:rsid w:val="009C0D2C"/>
    <w:rsid w:val="009C0DAF"/>
    <w:rsid w:val="009C17BC"/>
    <w:rsid w:val="009C1C60"/>
    <w:rsid w:val="009C2DA7"/>
    <w:rsid w:val="009C34D2"/>
    <w:rsid w:val="009C4CDE"/>
    <w:rsid w:val="009C542C"/>
    <w:rsid w:val="009C738A"/>
    <w:rsid w:val="009D03B4"/>
    <w:rsid w:val="009D1514"/>
    <w:rsid w:val="009D1E58"/>
    <w:rsid w:val="009D2A16"/>
    <w:rsid w:val="009D3A77"/>
    <w:rsid w:val="009D4202"/>
    <w:rsid w:val="009D4214"/>
    <w:rsid w:val="009D68CD"/>
    <w:rsid w:val="009D6FB3"/>
    <w:rsid w:val="009D7598"/>
    <w:rsid w:val="009E24C8"/>
    <w:rsid w:val="009E6068"/>
    <w:rsid w:val="009E680A"/>
    <w:rsid w:val="009E69B6"/>
    <w:rsid w:val="009E7E95"/>
    <w:rsid w:val="009F0345"/>
    <w:rsid w:val="009F11DB"/>
    <w:rsid w:val="009F1A41"/>
    <w:rsid w:val="009F2980"/>
    <w:rsid w:val="009F3DC9"/>
    <w:rsid w:val="009F5ABA"/>
    <w:rsid w:val="009F7643"/>
    <w:rsid w:val="009F7691"/>
    <w:rsid w:val="009F7822"/>
    <w:rsid w:val="00A0093D"/>
    <w:rsid w:val="00A00BD7"/>
    <w:rsid w:val="00A02A32"/>
    <w:rsid w:val="00A045D4"/>
    <w:rsid w:val="00A07077"/>
    <w:rsid w:val="00A07870"/>
    <w:rsid w:val="00A11755"/>
    <w:rsid w:val="00A13179"/>
    <w:rsid w:val="00A133AF"/>
    <w:rsid w:val="00A15EEE"/>
    <w:rsid w:val="00A16CC5"/>
    <w:rsid w:val="00A17D75"/>
    <w:rsid w:val="00A209A2"/>
    <w:rsid w:val="00A2216B"/>
    <w:rsid w:val="00A23302"/>
    <w:rsid w:val="00A23E38"/>
    <w:rsid w:val="00A24675"/>
    <w:rsid w:val="00A24AAE"/>
    <w:rsid w:val="00A2525B"/>
    <w:rsid w:val="00A268AB"/>
    <w:rsid w:val="00A26EDD"/>
    <w:rsid w:val="00A31412"/>
    <w:rsid w:val="00A31749"/>
    <w:rsid w:val="00A33456"/>
    <w:rsid w:val="00A34A63"/>
    <w:rsid w:val="00A34E00"/>
    <w:rsid w:val="00A35ECC"/>
    <w:rsid w:val="00A364FF"/>
    <w:rsid w:val="00A36E39"/>
    <w:rsid w:val="00A36F5E"/>
    <w:rsid w:val="00A3714A"/>
    <w:rsid w:val="00A4081E"/>
    <w:rsid w:val="00A412D7"/>
    <w:rsid w:val="00A413EC"/>
    <w:rsid w:val="00A42245"/>
    <w:rsid w:val="00A424D5"/>
    <w:rsid w:val="00A42890"/>
    <w:rsid w:val="00A42C4C"/>
    <w:rsid w:val="00A43090"/>
    <w:rsid w:val="00A43325"/>
    <w:rsid w:val="00A442D8"/>
    <w:rsid w:val="00A44473"/>
    <w:rsid w:val="00A44926"/>
    <w:rsid w:val="00A452F0"/>
    <w:rsid w:val="00A45C80"/>
    <w:rsid w:val="00A4610F"/>
    <w:rsid w:val="00A47A1E"/>
    <w:rsid w:val="00A52BA3"/>
    <w:rsid w:val="00A53328"/>
    <w:rsid w:val="00A53C70"/>
    <w:rsid w:val="00A5443B"/>
    <w:rsid w:val="00A54B12"/>
    <w:rsid w:val="00A57DE2"/>
    <w:rsid w:val="00A61E68"/>
    <w:rsid w:val="00A62B81"/>
    <w:rsid w:val="00A62CEA"/>
    <w:rsid w:val="00A62F85"/>
    <w:rsid w:val="00A638E6"/>
    <w:rsid w:val="00A63E2E"/>
    <w:rsid w:val="00A645BB"/>
    <w:rsid w:val="00A6496A"/>
    <w:rsid w:val="00A66E36"/>
    <w:rsid w:val="00A6756B"/>
    <w:rsid w:val="00A72BFC"/>
    <w:rsid w:val="00A72E99"/>
    <w:rsid w:val="00A7313E"/>
    <w:rsid w:val="00A73FEA"/>
    <w:rsid w:val="00A74732"/>
    <w:rsid w:val="00A74980"/>
    <w:rsid w:val="00A74B01"/>
    <w:rsid w:val="00A75F8E"/>
    <w:rsid w:val="00A77BF0"/>
    <w:rsid w:val="00A80494"/>
    <w:rsid w:val="00A80974"/>
    <w:rsid w:val="00A81B71"/>
    <w:rsid w:val="00A82FEF"/>
    <w:rsid w:val="00A830DA"/>
    <w:rsid w:val="00A84EE2"/>
    <w:rsid w:val="00A86B62"/>
    <w:rsid w:val="00A86F5F"/>
    <w:rsid w:val="00A872A7"/>
    <w:rsid w:val="00A879BC"/>
    <w:rsid w:val="00A912CF"/>
    <w:rsid w:val="00A91436"/>
    <w:rsid w:val="00A91BF0"/>
    <w:rsid w:val="00A91DC6"/>
    <w:rsid w:val="00A91F7B"/>
    <w:rsid w:val="00A92051"/>
    <w:rsid w:val="00A92C71"/>
    <w:rsid w:val="00A940EF"/>
    <w:rsid w:val="00A97452"/>
    <w:rsid w:val="00A97AE5"/>
    <w:rsid w:val="00AA0121"/>
    <w:rsid w:val="00AA12E4"/>
    <w:rsid w:val="00AA25CD"/>
    <w:rsid w:val="00AA3766"/>
    <w:rsid w:val="00AA3F46"/>
    <w:rsid w:val="00AA45C4"/>
    <w:rsid w:val="00AA5279"/>
    <w:rsid w:val="00AA7636"/>
    <w:rsid w:val="00AB0C59"/>
    <w:rsid w:val="00AB0EDC"/>
    <w:rsid w:val="00AB1CB3"/>
    <w:rsid w:val="00AB1F15"/>
    <w:rsid w:val="00AB6589"/>
    <w:rsid w:val="00AB6B77"/>
    <w:rsid w:val="00AC10E4"/>
    <w:rsid w:val="00AC2E81"/>
    <w:rsid w:val="00AC43CB"/>
    <w:rsid w:val="00AC45C2"/>
    <w:rsid w:val="00AC598F"/>
    <w:rsid w:val="00AD05CF"/>
    <w:rsid w:val="00AD0783"/>
    <w:rsid w:val="00AD1261"/>
    <w:rsid w:val="00AD2A4B"/>
    <w:rsid w:val="00AD3583"/>
    <w:rsid w:val="00AD4C4D"/>
    <w:rsid w:val="00AD6579"/>
    <w:rsid w:val="00AD6AD6"/>
    <w:rsid w:val="00AD70EE"/>
    <w:rsid w:val="00AE018D"/>
    <w:rsid w:val="00AE1926"/>
    <w:rsid w:val="00AE207B"/>
    <w:rsid w:val="00AE22D8"/>
    <w:rsid w:val="00AE3525"/>
    <w:rsid w:val="00AE4957"/>
    <w:rsid w:val="00AE5F2E"/>
    <w:rsid w:val="00AE610D"/>
    <w:rsid w:val="00AE7543"/>
    <w:rsid w:val="00AF06F9"/>
    <w:rsid w:val="00AF0C7D"/>
    <w:rsid w:val="00AF0F4A"/>
    <w:rsid w:val="00AF4A22"/>
    <w:rsid w:val="00AF515A"/>
    <w:rsid w:val="00AF5920"/>
    <w:rsid w:val="00AF7162"/>
    <w:rsid w:val="00AF71C8"/>
    <w:rsid w:val="00AF76FD"/>
    <w:rsid w:val="00AF7FDA"/>
    <w:rsid w:val="00B002BF"/>
    <w:rsid w:val="00B005C1"/>
    <w:rsid w:val="00B00C8A"/>
    <w:rsid w:val="00B016F3"/>
    <w:rsid w:val="00B023C0"/>
    <w:rsid w:val="00B02786"/>
    <w:rsid w:val="00B0343F"/>
    <w:rsid w:val="00B06B54"/>
    <w:rsid w:val="00B1013E"/>
    <w:rsid w:val="00B106B4"/>
    <w:rsid w:val="00B10E73"/>
    <w:rsid w:val="00B1115F"/>
    <w:rsid w:val="00B12097"/>
    <w:rsid w:val="00B1247B"/>
    <w:rsid w:val="00B12593"/>
    <w:rsid w:val="00B13FDD"/>
    <w:rsid w:val="00B15BC2"/>
    <w:rsid w:val="00B20AAF"/>
    <w:rsid w:val="00B21087"/>
    <w:rsid w:val="00B21297"/>
    <w:rsid w:val="00B214E9"/>
    <w:rsid w:val="00B21E2C"/>
    <w:rsid w:val="00B22E87"/>
    <w:rsid w:val="00B23320"/>
    <w:rsid w:val="00B23DDF"/>
    <w:rsid w:val="00B24A0C"/>
    <w:rsid w:val="00B25821"/>
    <w:rsid w:val="00B25BF9"/>
    <w:rsid w:val="00B25F42"/>
    <w:rsid w:val="00B26F68"/>
    <w:rsid w:val="00B30AE7"/>
    <w:rsid w:val="00B319D9"/>
    <w:rsid w:val="00B32266"/>
    <w:rsid w:val="00B328B7"/>
    <w:rsid w:val="00B32CB6"/>
    <w:rsid w:val="00B354D7"/>
    <w:rsid w:val="00B416DE"/>
    <w:rsid w:val="00B41A5F"/>
    <w:rsid w:val="00B42A0A"/>
    <w:rsid w:val="00B43D94"/>
    <w:rsid w:val="00B44866"/>
    <w:rsid w:val="00B45DBB"/>
    <w:rsid w:val="00B465DC"/>
    <w:rsid w:val="00B47398"/>
    <w:rsid w:val="00B47D5B"/>
    <w:rsid w:val="00B51292"/>
    <w:rsid w:val="00B51D1C"/>
    <w:rsid w:val="00B52ABA"/>
    <w:rsid w:val="00B540EE"/>
    <w:rsid w:val="00B5495B"/>
    <w:rsid w:val="00B55460"/>
    <w:rsid w:val="00B555E1"/>
    <w:rsid w:val="00B56E04"/>
    <w:rsid w:val="00B575AF"/>
    <w:rsid w:val="00B60471"/>
    <w:rsid w:val="00B6111C"/>
    <w:rsid w:val="00B6178B"/>
    <w:rsid w:val="00B61C8E"/>
    <w:rsid w:val="00B62BB1"/>
    <w:rsid w:val="00B62DBF"/>
    <w:rsid w:val="00B63E8B"/>
    <w:rsid w:val="00B64DA2"/>
    <w:rsid w:val="00B665D8"/>
    <w:rsid w:val="00B66A47"/>
    <w:rsid w:val="00B66DAE"/>
    <w:rsid w:val="00B718C0"/>
    <w:rsid w:val="00B729AB"/>
    <w:rsid w:val="00B72B6D"/>
    <w:rsid w:val="00B72BB7"/>
    <w:rsid w:val="00B73093"/>
    <w:rsid w:val="00B73BD9"/>
    <w:rsid w:val="00B745AC"/>
    <w:rsid w:val="00B760AD"/>
    <w:rsid w:val="00B767B6"/>
    <w:rsid w:val="00B771AD"/>
    <w:rsid w:val="00B778AC"/>
    <w:rsid w:val="00B80AC3"/>
    <w:rsid w:val="00B80B23"/>
    <w:rsid w:val="00B82033"/>
    <w:rsid w:val="00B82C05"/>
    <w:rsid w:val="00B82F3B"/>
    <w:rsid w:val="00B8340A"/>
    <w:rsid w:val="00B83AC6"/>
    <w:rsid w:val="00B85D17"/>
    <w:rsid w:val="00B860C1"/>
    <w:rsid w:val="00B875C9"/>
    <w:rsid w:val="00B90BE5"/>
    <w:rsid w:val="00B911FF"/>
    <w:rsid w:val="00B92013"/>
    <w:rsid w:val="00B92373"/>
    <w:rsid w:val="00B92612"/>
    <w:rsid w:val="00B963C7"/>
    <w:rsid w:val="00BA0944"/>
    <w:rsid w:val="00BA143E"/>
    <w:rsid w:val="00BA1704"/>
    <w:rsid w:val="00BA1F21"/>
    <w:rsid w:val="00BA2186"/>
    <w:rsid w:val="00BA4235"/>
    <w:rsid w:val="00BA465C"/>
    <w:rsid w:val="00BA4EBA"/>
    <w:rsid w:val="00BA6225"/>
    <w:rsid w:val="00BA7569"/>
    <w:rsid w:val="00BB2B31"/>
    <w:rsid w:val="00BB3C18"/>
    <w:rsid w:val="00BB4197"/>
    <w:rsid w:val="00BB5485"/>
    <w:rsid w:val="00BB5A23"/>
    <w:rsid w:val="00BB6609"/>
    <w:rsid w:val="00BB6A6B"/>
    <w:rsid w:val="00BB6F98"/>
    <w:rsid w:val="00BB76C1"/>
    <w:rsid w:val="00BB7C44"/>
    <w:rsid w:val="00BB7E70"/>
    <w:rsid w:val="00BC3ABF"/>
    <w:rsid w:val="00BC6C57"/>
    <w:rsid w:val="00BC6D60"/>
    <w:rsid w:val="00BC74C4"/>
    <w:rsid w:val="00BC7B15"/>
    <w:rsid w:val="00BD3DAC"/>
    <w:rsid w:val="00BD4569"/>
    <w:rsid w:val="00BD4DBA"/>
    <w:rsid w:val="00BD5563"/>
    <w:rsid w:val="00BD5C07"/>
    <w:rsid w:val="00BD5CA7"/>
    <w:rsid w:val="00BD6759"/>
    <w:rsid w:val="00BD6974"/>
    <w:rsid w:val="00BD6C50"/>
    <w:rsid w:val="00BD7741"/>
    <w:rsid w:val="00BD7BB4"/>
    <w:rsid w:val="00BE07E4"/>
    <w:rsid w:val="00BE0BA4"/>
    <w:rsid w:val="00BE0CEC"/>
    <w:rsid w:val="00BE2748"/>
    <w:rsid w:val="00BE56BA"/>
    <w:rsid w:val="00BE6041"/>
    <w:rsid w:val="00BF002F"/>
    <w:rsid w:val="00BF2D82"/>
    <w:rsid w:val="00BF309B"/>
    <w:rsid w:val="00BF3233"/>
    <w:rsid w:val="00BF33DA"/>
    <w:rsid w:val="00BF3567"/>
    <w:rsid w:val="00BF3927"/>
    <w:rsid w:val="00BF49F1"/>
    <w:rsid w:val="00BF5056"/>
    <w:rsid w:val="00BF54BF"/>
    <w:rsid w:val="00BF65F0"/>
    <w:rsid w:val="00BF6870"/>
    <w:rsid w:val="00BF7254"/>
    <w:rsid w:val="00BF728A"/>
    <w:rsid w:val="00C0006B"/>
    <w:rsid w:val="00C004AC"/>
    <w:rsid w:val="00C00EA6"/>
    <w:rsid w:val="00C02C45"/>
    <w:rsid w:val="00C036EA"/>
    <w:rsid w:val="00C04863"/>
    <w:rsid w:val="00C04CB1"/>
    <w:rsid w:val="00C0546C"/>
    <w:rsid w:val="00C062A5"/>
    <w:rsid w:val="00C07283"/>
    <w:rsid w:val="00C110C7"/>
    <w:rsid w:val="00C110C8"/>
    <w:rsid w:val="00C11357"/>
    <w:rsid w:val="00C12ECB"/>
    <w:rsid w:val="00C13217"/>
    <w:rsid w:val="00C13985"/>
    <w:rsid w:val="00C1523D"/>
    <w:rsid w:val="00C157E6"/>
    <w:rsid w:val="00C15BF2"/>
    <w:rsid w:val="00C15EB0"/>
    <w:rsid w:val="00C163E4"/>
    <w:rsid w:val="00C17497"/>
    <w:rsid w:val="00C1769A"/>
    <w:rsid w:val="00C17EF2"/>
    <w:rsid w:val="00C207F3"/>
    <w:rsid w:val="00C2145F"/>
    <w:rsid w:val="00C21D5A"/>
    <w:rsid w:val="00C22063"/>
    <w:rsid w:val="00C221D6"/>
    <w:rsid w:val="00C224E0"/>
    <w:rsid w:val="00C23953"/>
    <w:rsid w:val="00C23A26"/>
    <w:rsid w:val="00C24D55"/>
    <w:rsid w:val="00C30D4E"/>
    <w:rsid w:val="00C313FD"/>
    <w:rsid w:val="00C323E5"/>
    <w:rsid w:val="00C33B22"/>
    <w:rsid w:val="00C344EE"/>
    <w:rsid w:val="00C35B91"/>
    <w:rsid w:val="00C36723"/>
    <w:rsid w:val="00C3727D"/>
    <w:rsid w:val="00C373DB"/>
    <w:rsid w:val="00C4068A"/>
    <w:rsid w:val="00C40F9B"/>
    <w:rsid w:val="00C446A2"/>
    <w:rsid w:val="00C453FC"/>
    <w:rsid w:val="00C454C7"/>
    <w:rsid w:val="00C45607"/>
    <w:rsid w:val="00C45643"/>
    <w:rsid w:val="00C4574D"/>
    <w:rsid w:val="00C45C01"/>
    <w:rsid w:val="00C47998"/>
    <w:rsid w:val="00C505F3"/>
    <w:rsid w:val="00C51CE2"/>
    <w:rsid w:val="00C52AA1"/>
    <w:rsid w:val="00C531B8"/>
    <w:rsid w:val="00C53DFE"/>
    <w:rsid w:val="00C5402B"/>
    <w:rsid w:val="00C550CA"/>
    <w:rsid w:val="00C562AC"/>
    <w:rsid w:val="00C56DFF"/>
    <w:rsid w:val="00C5704E"/>
    <w:rsid w:val="00C57316"/>
    <w:rsid w:val="00C61577"/>
    <w:rsid w:val="00C624D2"/>
    <w:rsid w:val="00C62631"/>
    <w:rsid w:val="00C62C79"/>
    <w:rsid w:val="00C63A33"/>
    <w:rsid w:val="00C6414A"/>
    <w:rsid w:val="00C652A9"/>
    <w:rsid w:val="00C657A1"/>
    <w:rsid w:val="00C663DD"/>
    <w:rsid w:val="00C66DE9"/>
    <w:rsid w:val="00C67833"/>
    <w:rsid w:val="00C709D7"/>
    <w:rsid w:val="00C70E68"/>
    <w:rsid w:val="00C71D48"/>
    <w:rsid w:val="00C72220"/>
    <w:rsid w:val="00C722CE"/>
    <w:rsid w:val="00C740B4"/>
    <w:rsid w:val="00C74F1D"/>
    <w:rsid w:val="00C752B5"/>
    <w:rsid w:val="00C7623E"/>
    <w:rsid w:val="00C76D20"/>
    <w:rsid w:val="00C76D6D"/>
    <w:rsid w:val="00C76F36"/>
    <w:rsid w:val="00C77AE8"/>
    <w:rsid w:val="00C805A0"/>
    <w:rsid w:val="00C80D54"/>
    <w:rsid w:val="00C80E96"/>
    <w:rsid w:val="00C815BC"/>
    <w:rsid w:val="00C818F3"/>
    <w:rsid w:val="00C837EB"/>
    <w:rsid w:val="00C83D08"/>
    <w:rsid w:val="00C8728F"/>
    <w:rsid w:val="00C90D6D"/>
    <w:rsid w:val="00C92FB7"/>
    <w:rsid w:val="00C93C47"/>
    <w:rsid w:val="00C94A5C"/>
    <w:rsid w:val="00CA2579"/>
    <w:rsid w:val="00CA417B"/>
    <w:rsid w:val="00CA432E"/>
    <w:rsid w:val="00CA4577"/>
    <w:rsid w:val="00CA4D94"/>
    <w:rsid w:val="00CA4E97"/>
    <w:rsid w:val="00CB00FB"/>
    <w:rsid w:val="00CB0885"/>
    <w:rsid w:val="00CB1E24"/>
    <w:rsid w:val="00CB4291"/>
    <w:rsid w:val="00CC5BB8"/>
    <w:rsid w:val="00CC5F5D"/>
    <w:rsid w:val="00CC62F1"/>
    <w:rsid w:val="00CD0CC7"/>
    <w:rsid w:val="00CE0128"/>
    <w:rsid w:val="00CE2416"/>
    <w:rsid w:val="00CE45F5"/>
    <w:rsid w:val="00CE6783"/>
    <w:rsid w:val="00CE7CA2"/>
    <w:rsid w:val="00CF12F4"/>
    <w:rsid w:val="00CF31F5"/>
    <w:rsid w:val="00CF3B9C"/>
    <w:rsid w:val="00CF5005"/>
    <w:rsid w:val="00CF6877"/>
    <w:rsid w:val="00D045CB"/>
    <w:rsid w:val="00D0638C"/>
    <w:rsid w:val="00D07F1E"/>
    <w:rsid w:val="00D104B7"/>
    <w:rsid w:val="00D116B6"/>
    <w:rsid w:val="00D136CF"/>
    <w:rsid w:val="00D14071"/>
    <w:rsid w:val="00D149C4"/>
    <w:rsid w:val="00D14B2A"/>
    <w:rsid w:val="00D14C3A"/>
    <w:rsid w:val="00D15512"/>
    <w:rsid w:val="00D15F8D"/>
    <w:rsid w:val="00D178F9"/>
    <w:rsid w:val="00D20449"/>
    <w:rsid w:val="00D20AE0"/>
    <w:rsid w:val="00D20BDA"/>
    <w:rsid w:val="00D22216"/>
    <w:rsid w:val="00D222FC"/>
    <w:rsid w:val="00D229BD"/>
    <w:rsid w:val="00D229D1"/>
    <w:rsid w:val="00D22C7A"/>
    <w:rsid w:val="00D23C7F"/>
    <w:rsid w:val="00D2517D"/>
    <w:rsid w:val="00D25B1F"/>
    <w:rsid w:val="00D314A3"/>
    <w:rsid w:val="00D31BA7"/>
    <w:rsid w:val="00D3205D"/>
    <w:rsid w:val="00D3586E"/>
    <w:rsid w:val="00D36761"/>
    <w:rsid w:val="00D36CFF"/>
    <w:rsid w:val="00D36EE5"/>
    <w:rsid w:val="00D37952"/>
    <w:rsid w:val="00D41C67"/>
    <w:rsid w:val="00D42618"/>
    <w:rsid w:val="00D456C6"/>
    <w:rsid w:val="00D47DC4"/>
    <w:rsid w:val="00D47DFE"/>
    <w:rsid w:val="00D50316"/>
    <w:rsid w:val="00D50D60"/>
    <w:rsid w:val="00D5257E"/>
    <w:rsid w:val="00D526CF"/>
    <w:rsid w:val="00D54299"/>
    <w:rsid w:val="00D557B1"/>
    <w:rsid w:val="00D57D92"/>
    <w:rsid w:val="00D57E65"/>
    <w:rsid w:val="00D61DC1"/>
    <w:rsid w:val="00D63432"/>
    <w:rsid w:val="00D6716A"/>
    <w:rsid w:val="00D702D5"/>
    <w:rsid w:val="00D7064A"/>
    <w:rsid w:val="00D71379"/>
    <w:rsid w:val="00D7210F"/>
    <w:rsid w:val="00D73370"/>
    <w:rsid w:val="00D734F1"/>
    <w:rsid w:val="00D73BC5"/>
    <w:rsid w:val="00D7649B"/>
    <w:rsid w:val="00D76808"/>
    <w:rsid w:val="00D80290"/>
    <w:rsid w:val="00D82574"/>
    <w:rsid w:val="00D8413B"/>
    <w:rsid w:val="00D84356"/>
    <w:rsid w:val="00D860D0"/>
    <w:rsid w:val="00D87077"/>
    <w:rsid w:val="00D87243"/>
    <w:rsid w:val="00D87F19"/>
    <w:rsid w:val="00D90321"/>
    <w:rsid w:val="00D9057D"/>
    <w:rsid w:val="00D90B21"/>
    <w:rsid w:val="00D90DD2"/>
    <w:rsid w:val="00D91425"/>
    <w:rsid w:val="00D91950"/>
    <w:rsid w:val="00D91BFE"/>
    <w:rsid w:val="00D93844"/>
    <w:rsid w:val="00D948DB"/>
    <w:rsid w:val="00D953FB"/>
    <w:rsid w:val="00D9637C"/>
    <w:rsid w:val="00D9719F"/>
    <w:rsid w:val="00D97DC7"/>
    <w:rsid w:val="00DA013E"/>
    <w:rsid w:val="00DA1F93"/>
    <w:rsid w:val="00DA2669"/>
    <w:rsid w:val="00DA27BE"/>
    <w:rsid w:val="00DA5B26"/>
    <w:rsid w:val="00DA641D"/>
    <w:rsid w:val="00DA7A5B"/>
    <w:rsid w:val="00DA7C01"/>
    <w:rsid w:val="00DA7F47"/>
    <w:rsid w:val="00DB1329"/>
    <w:rsid w:val="00DB272B"/>
    <w:rsid w:val="00DB6D76"/>
    <w:rsid w:val="00DC44FD"/>
    <w:rsid w:val="00DC5BB4"/>
    <w:rsid w:val="00DC6ACD"/>
    <w:rsid w:val="00DD0510"/>
    <w:rsid w:val="00DD0580"/>
    <w:rsid w:val="00DD0D4B"/>
    <w:rsid w:val="00DD1C6D"/>
    <w:rsid w:val="00DD2103"/>
    <w:rsid w:val="00DD2275"/>
    <w:rsid w:val="00DD2BC7"/>
    <w:rsid w:val="00DD3AE9"/>
    <w:rsid w:val="00DD44F8"/>
    <w:rsid w:val="00DD47F1"/>
    <w:rsid w:val="00DD5493"/>
    <w:rsid w:val="00DD629F"/>
    <w:rsid w:val="00DD6EA8"/>
    <w:rsid w:val="00DD7AB5"/>
    <w:rsid w:val="00DE004B"/>
    <w:rsid w:val="00DE04F3"/>
    <w:rsid w:val="00DE2664"/>
    <w:rsid w:val="00DE373D"/>
    <w:rsid w:val="00DE3B5C"/>
    <w:rsid w:val="00DE3D8E"/>
    <w:rsid w:val="00DE5F64"/>
    <w:rsid w:val="00DF08FE"/>
    <w:rsid w:val="00DF0937"/>
    <w:rsid w:val="00DF34F9"/>
    <w:rsid w:val="00DF3B01"/>
    <w:rsid w:val="00DF442E"/>
    <w:rsid w:val="00DF4778"/>
    <w:rsid w:val="00DF4FEB"/>
    <w:rsid w:val="00DF649D"/>
    <w:rsid w:val="00DF7BA5"/>
    <w:rsid w:val="00DF7EFB"/>
    <w:rsid w:val="00DF7FA7"/>
    <w:rsid w:val="00E00299"/>
    <w:rsid w:val="00E076FD"/>
    <w:rsid w:val="00E11451"/>
    <w:rsid w:val="00E119BD"/>
    <w:rsid w:val="00E1236B"/>
    <w:rsid w:val="00E13434"/>
    <w:rsid w:val="00E13BDC"/>
    <w:rsid w:val="00E16FBB"/>
    <w:rsid w:val="00E2051D"/>
    <w:rsid w:val="00E21349"/>
    <w:rsid w:val="00E21380"/>
    <w:rsid w:val="00E21486"/>
    <w:rsid w:val="00E21AC7"/>
    <w:rsid w:val="00E244B9"/>
    <w:rsid w:val="00E24827"/>
    <w:rsid w:val="00E25EE4"/>
    <w:rsid w:val="00E26A0E"/>
    <w:rsid w:val="00E26D84"/>
    <w:rsid w:val="00E270BE"/>
    <w:rsid w:val="00E27919"/>
    <w:rsid w:val="00E31235"/>
    <w:rsid w:val="00E3133E"/>
    <w:rsid w:val="00E3149A"/>
    <w:rsid w:val="00E317B0"/>
    <w:rsid w:val="00E31CB2"/>
    <w:rsid w:val="00E320A5"/>
    <w:rsid w:val="00E332AD"/>
    <w:rsid w:val="00E37387"/>
    <w:rsid w:val="00E37517"/>
    <w:rsid w:val="00E379F1"/>
    <w:rsid w:val="00E40562"/>
    <w:rsid w:val="00E407BA"/>
    <w:rsid w:val="00E425A2"/>
    <w:rsid w:val="00E42F24"/>
    <w:rsid w:val="00E4423D"/>
    <w:rsid w:val="00E451D8"/>
    <w:rsid w:val="00E45840"/>
    <w:rsid w:val="00E45ACA"/>
    <w:rsid w:val="00E45E4D"/>
    <w:rsid w:val="00E45E70"/>
    <w:rsid w:val="00E465A7"/>
    <w:rsid w:val="00E465D3"/>
    <w:rsid w:val="00E5267D"/>
    <w:rsid w:val="00E527FF"/>
    <w:rsid w:val="00E54A08"/>
    <w:rsid w:val="00E54FFF"/>
    <w:rsid w:val="00E55164"/>
    <w:rsid w:val="00E604C3"/>
    <w:rsid w:val="00E605FC"/>
    <w:rsid w:val="00E60759"/>
    <w:rsid w:val="00E61EC0"/>
    <w:rsid w:val="00E62872"/>
    <w:rsid w:val="00E63079"/>
    <w:rsid w:val="00E654E8"/>
    <w:rsid w:val="00E65E25"/>
    <w:rsid w:val="00E66B81"/>
    <w:rsid w:val="00E670CE"/>
    <w:rsid w:val="00E673FF"/>
    <w:rsid w:val="00E67D1C"/>
    <w:rsid w:val="00E70DEF"/>
    <w:rsid w:val="00E71194"/>
    <w:rsid w:val="00E713B4"/>
    <w:rsid w:val="00E71902"/>
    <w:rsid w:val="00E71E4D"/>
    <w:rsid w:val="00E724CA"/>
    <w:rsid w:val="00E7267C"/>
    <w:rsid w:val="00E738FE"/>
    <w:rsid w:val="00E73DEF"/>
    <w:rsid w:val="00E741B1"/>
    <w:rsid w:val="00E74A73"/>
    <w:rsid w:val="00E75489"/>
    <w:rsid w:val="00E7554E"/>
    <w:rsid w:val="00E75FD7"/>
    <w:rsid w:val="00E7601C"/>
    <w:rsid w:val="00E774E6"/>
    <w:rsid w:val="00E80B35"/>
    <w:rsid w:val="00E81240"/>
    <w:rsid w:val="00E81AA0"/>
    <w:rsid w:val="00E81CE1"/>
    <w:rsid w:val="00E81FDB"/>
    <w:rsid w:val="00E8231D"/>
    <w:rsid w:val="00E82BCA"/>
    <w:rsid w:val="00E83969"/>
    <w:rsid w:val="00E85CD6"/>
    <w:rsid w:val="00E86078"/>
    <w:rsid w:val="00E87037"/>
    <w:rsid w:val="00E87175"/>
    <w:rsid w:val="00E87796"/>
    <w:rsid w:val="00E87F1E"/>
    <w:rsid w:val="00E90BB1"/>
    <w:rsid w:val="00E91C1F"/>
    <w:rsid w:val="00E92415"/>
    <w:rsid w:val="00E976EB"/>
    <w:rsid w:val="00EA0A83"/>
    <w:rsid w:val="00EA0F6E"/>
    <w:rsid w:val="00EA1B17"/>
    <w:rsid w:val="00EA26F0"/>
    <w:rsid w:val="00EA2B12"/>
    <w:rsid w:val="00EA4B97"/>
    <w:rsid w:val="00EA4D2B"/>
    <w:rsid w:val="00EA609D"/>
    <w:rsid w:val="00EA76B9"/>
    <w:rsid w:val="00EA7C68"/>
    <w:rsid w:val="00EB2A5A"/>
    <w:rsid w:val="00EB34AD"/>
    <w:rsid w:val="00EB3A67"/>
    <w:rsid w:val="00EB446D"/>
    <w:rsid w:val="00EB5158"/>
    <w:rsid w:val="00EB6564"/>
    <w:rsid w:val="00EB6E63"/>
    <w:rsid w:val="00EB7589"/>
    <w:rsid w:val="00EB76C0"/>
    <w:rsid w:val="00EB7EF8"/>
    <w:rsid w:val="00EC048D"/>
    <w:rsid w:val="00EC2154"/>
    <w:rsid w:val="00EC27D8"/>
    <w:rsid w:val="00EC38D5"/>
    <w:rsid w:val="00EC3C81"/>
    <w:rsid w:val="00EC5125"/>
    <w:rsid w:val="00EC6750"/>
    <w:rsid w:val="00EC69DC"/>
    <w:rsid w:val="00EC6B15"/>
    <w:rsid w:val="00EC6CD8"/>
    <w:rsid w:val="00EC6F73"/>
    <w:rsid w:val="00EC78CD"/>
    <w:rsid w:val="00ED2D06"/>
    <w:rsid w:val="00ED2DFC"/>
    <w:rsid w:val="00ED3E8F"/>
    <w:rsid w:val="00ED42AF"/>
    <w:rsid w:val="00ED4BAD"/>
    <w:rsid w:val="00ED6D59"/>
    <w:rsid w:val="00ED7DF2"/>
    <w:rsid w:val="00EE0DAA"/>
    <w:rsid w:val="00EE1107"/>
    <w:rsid w:val="00EE4B82"/>
    <w:rsid w:val="00EE54B8"/>
    <w:rsid w:val="00EE6AC3"/>
    <w:rsid w:val="00EE74FB"/>
    <w:rsid w:val="00EF073E"/>
    <w:rsid w:val="00EF0A65"/>
    <w:rsid w:val="00EF182C"/>
    <w:rsid w:val="00EF2613"/>
    <w:rsid w:val="00EF2E74"/>
    <w:rsid w:val="00EF46A1"/>
    <w:rsid w:val="00EF587C"/>
    <w:rsid w:val="00EF66C1"/>
    <w:rsid w:val="00EF7947"/>
    <w:rsid w:val="00EF7CC1"/>
    <w:rsid w:val="00F001BD"/>
    <w:rsid w:val="00F01498"/>
    <w:rsid w:val="00F019FB"/>
    <w:rsid w:val="00F02065"/>
    <w:rsid w:val="00F022CB"/>
    <w:rsid w:val="00F02B24"/>
    <w:rsid w:val="00F03833"/>
    <w:rsid w:val="00F0389A"/>
    <w:rsid w:val="00F03988"/>
    <w:rsid w:val="00F04103"/>
    <w:rsid w:val="00F050F1"/>
    <w:rsid w:val="00F064FF"/>
    <w:rsid w:val="00F0753C"/>
    <w:rsid w:val="00F076FB"/>
    <w:rsid w:val="00F13770"/>
    <w:rsid w:val="00F138A8"/>
    <w:rsid w:val="00F13DF0"/>
    <w:rsid w:val="00F1459E"/>
    <w:rsid w:val="00F15219"/>
    <w:rsid w:val="00F1608D"/>
    <w:rsid w:val="00F17EA1"/>
    <w:rsid w:val="00F211BB"/>
    <w:rsid w:val="00F214C6"/>
    <w:rsid w:val="00F21825"/>
    <w:rsid w:val="00F22889"/>
    <w:rsid w:val="00F22A90"/>
    <w:rsid w:val="00F22B03"/>
    <w:rsid w:val="00F2386E"/>
    <w:rsid w:val="00F24DA1"/>
    <w:rsid w:val="00F25C82"/>
    <w:rsid w:val="00F26979"/>
    <w:rsid w:val="00F26BE3"/>
    <w:rsid w:val="00F26EB6"/>
    <w:rsid w:val="00F30306"/>
    <w:rsid w:val="00F317A9"/>
    <w:rsid w:val="00F31B4C"/>
    <w:rsid w:val="00F3237B"/>
    <w:rsid w:val="00F329CC"/>
    <w:rsid w:val="00F33AF5"/>
    <w:rsid w:val="00F341FD"/>
    <w:rsid w:val="00F34D34"/>
    <w:rsid w:val="00F3644A"/>
    <w:rsid w:val="00F36DA0"/>
    <w:rsid w:val="00F37506"/>
    <w:rsid w:val="00F409EC"/>
    <w:rsid w:val="00F41068"/>
    <w:rsid w:val="00F416FF"/>
    <w:rsid w:val="00F422CE"/>
    <w:rsid w:val="00F42BCB"/>
    <w:rsid w:val="00F42C1D"/>
    <w:rsid w:val="00F42E04"/>
    <w:rsid w:val="00F42F79"/>
    <w:rsid w:val="00F43EB0"/>
    <w:rsid w:val="00F4423B"/>
    <w:rsid w:val="00F446CD"/>
    <w:rsid w:val="00F44C67"/>
    <w:rsid w:val="00F4523A"/>
    <w:rsid w:val="00F453EF"/>
    <w:rsid w:val="00F46943"/>
    <w:rsid w:val="00F46C6D"/>
    <w:rsid w:val="00F472EC"/>
    <w:rsid w:val="00F47524"/>
    <w:rsid w:val="00F50347"/>
    <w:rsid w:val="00F506BD"/>
    <w:rsid w:val="00F507F8"/>
    <w:rsid w:val="00F50D16"/>
    <w:rsid w:val="00F52B82"/>
    <w:rsid w:val="00F54CBD"/>
    <w:rsid w:val="00F54E26"/>
    <w:rsid w:val="00F557B0"/>
    <w:rsid w:val="00F5647F"/>
    <w:rsid w:val="00F56482"/>
    <w:rsid w:val="00F56699"/>
    <w:rsid w:val="00F56CC9"/>
    <w:rsid w:val="00F56D1D"/>
    <w:rsid w:val="00F56EC7"/>
    <w:rsid w:val="00F6015E"/>
    <w:rsid w:val="00F60940"/>
    <w:rsid w:val="00F60A6C"/>
    <w:rsid w:val="00F60C98"/>
    <w:rsid w:val="00F61151"/>
    <w:rsid w:val="00F61519"/>
    <w:rsid w:val="00F6202B"/>
    <w:rsid w:val="00F62831"/>
    <w:rsid w:val="00F632CF"/>
    <w:rsid w:val="00F65051"/>
    <w:rsid w:val="00F657D9"/>
    <w:rsid w:val="00F65866"/>
    <w:rsid w:val="00F666B8"/>
    <w:rsid w:val="00F705BE"/>
    <w:rsid w:val="00F707CD"/>
    <w:rsid w:val="00F709FA"/>
    <w:rsid w:val="00F70BAE"/>
    <w:rsid w:val="00F71F18"/>
    <w:rsid w:val="00F727DE"/>
    <w:rsid w:val="00F737A7"/>
    <w:rsid w:val="00F739B3"/>
    <w:rsid w:val="00F74BF9"/>
    <w:rsid w:val="00F76A07"/>
    <w:rsid w:val="00F77CFA"/>
    <w:rsid w:val="00F80B75"/>
    <w:rsid w:val="00F80CBC"/>
    <w:rsid w:val="00F80E79"/>
    <w:rsid w:val="00F81435"/>
    <w:rsid w:val="00F820BC"/>
    <w:rsid w:val="00F83B2F"/>
    <w:rsid w:val="00F86586"/>
    <w:rsid w:val="00F9096A"/>
    <w:rsid w:val="00F919EA"/>
    <w:rsid w:val="00F91D64"/>
    <w:rsid w:val="00F92B15"/>
    <w:rsid w:val="00F937CA"/>
    <w:rsid w:val="00F93D85"/>
    <w:rsid w:val="00F9423E"/>
    <w:rsid w:val="00F942E5"/>
    <w:rsid w:val="00F94E52"/>
    <w:rsid w:val="00F95046"/>
    <w:rsid w:val="00F95509"/>
    <w:rsid w:val="00F95A1E"/>
    <w:rsid w:val="00F968E8"/>
    <w:rsid w:val="00F96D1A"/>
    <w:rsid w:val="00F97E54"/>
    <w:rsid w:val="00FA0B01"/>
    <w:rsid w:val="00FA14DE"/>
    <w:rsid w:val="00FA1DDE"/>
    <w:rsid w:val="00FA2B2E"/>
    <w:rsid w:val="00FA3433"/>
    <w:rsid w:val="00FA7A53"/>
    <w:rsid w:val="00FA7BF1"/>
    <w:rsid w:val="00FB1E3C"/>
    <w:rsid w:val="00FB23C6"/>
    <w:rsid w:val="00FB4125"/>
    <w:rsid w:val="00FB53B3"/>
    <w:rsid w:val="00FB6591"/>
    <w:rsid w:val="00FC110C"/>
    <w:rsid w:val="00FC1CF2"/>
    <w:rsid w:val="00FC3A72"/>
    <w:rsid w:val="00FC59CB"/>
    <w:rsid w:val="00FC6E67"/>
    <w:rsid w:val="00FC720C"/>
    <w:rsid w:val="00FC7D88"/>
    <w:rsid w:val="00FD0386"/>
    <w:rsid w:val="00FD1CEF"/>
    <w:rsid w:val="00FD203C"/>
    <w:rsid w:val="00FD293A"/>
    <w:rsid w:val="00FD2AFE"/>
    <w:rsid w:val="00FD3A32"/>
    <w:rsid w:val="00FD5EFC"/>
    <w:rsid w:val="00FD71EC"/>
    <w:rsid w:val="00FD79AB"/>
    <w:rsid w:val="00FE1328"/>
    <w:rsid w:val="00FE1737"/>
    <w:rsid w:val="00FE2CCF"/>
    <w:rsid w:val="00FE3714"/>
    <w:rsid w:val="00FE3E41"/>
    <w:rsid w:val="00FE4DA7"/>
    <w:rsid w:val="00FE5ED6"/>
    <w:rsid w:val="00FE7125"/>
    <w:rsid w:val="00FE7B04"/>
    <w:rsid w:val="00FF2275"/>
    <w:rsid w:val="00FF3049"/>
    <w:rsid w:val="00FF30F2"/>
    <w:rsid w:val="00FF3FE8"/>
    <w:rsid w:val="00FF46DC"/>
    <w:rsid w:val="00FF47D0"/>
    <w:rsid w:val="00FF4EF2"/>
    <w:rsid w:val="00FF527F"/>
    <w:rsid w:val="00FF5B2A"/>
    <w:rsid w:val="00FF6145"/>
    <w:rsid w:val="00FF7B97"/>
    <w:rsid w:val="01F02B84"/>
    <w:rsid w:val="02A415B6"/>
    <w:rsid w:val="02D05870"/>
    <w:rsid w:val="037FDC60"/>
    <w:rsid w:val="03BA04AD"/>
    <w:rsid w:val="04619BDA"/>
    <w:rsid w:val="04C2AFEF"/>
    <w:rsid w:val="04F7FD8B"/>
    <w:rsid w:val="0553F377"/>
    <w:rsid w:val="06838F34"/>
    <w:rsid w:val="068C5610"/>
    <w:rsid w:val="0757641C"/>
    <w:rsid w:val="075C0E68"/>
    <w:rsid w:val="077CE5E7"/>
    <w:rsid w:val="07B4FA0E"/>
    <w:rsid w:val="09408F46"/>
    <w:rsid w:val="09E4621C"/>
    <w:rsid w:val="0ACF784A"/>
    <w:rsid w:val="0B2DADB1"/>
    <w:rsid w:val="0D27561E"/>
    <w:rsid w:val="0E157352"/>
    <w:rsid w:val="0E553237"/>
    <w:rsid w:val="1001EEF3"/>
    <w:rsid w:val="107C455A"/>
    <w:rsid w:val="1090779A"/>
    <w:rsid w:val="119A1352"/>
    <w:rsid w:val="11ACA0DA"/>
    <w:rsid w:val="11BD0109"/>
    <w:rsid w:val="13D02877"/>
    <w:rsid w:val="173D1A12"/>
    <w:rsid w:val="18D12163"/>
    <w:rsid w:val="196AD4AA"/>
    <w:rsid w:val="1A4F8175"/>
    <w:rsid w:val="1B2E217F"/>
    <w:rsid w:val="1BE327E2"/>
    <w:rsid w:val="1BF6C30B"/>
    <w:rsid w:val="1D753D2A"/>
    <w:rsid w:val="204E6CAA"/>
    <w:rsid w:val="213BC78F"/>
    <w:rsid w:val="2243DDD8"/>
    <w:rsid w:val="235FB0B1"/>
    <w:rsid w:val="23E42754"/>
    <w:rsid w:val="244D1DD2"/>
    <w:rsid w:val="24DA0F34"/>
    <w:rsid w:val="273F5033"/>
    <w:rsid w:val="27D95B37"/>
    <w:rsid w:val="27E7E626"/>
    <w:rsid w:val="28C2953F"/>
    <w:rsid w:val="298F0EB7"/>
    <w:rsid w:val="29D0452D"/>
    <w:rsid w:val="2CBA715B"/>
    <w:rsid w:val="2DE7EB07"/>
    <w:rsid w:val="2EE1A4B2"/>
    <w:rsid w:val="2FD91DE6"/>
    <w:rsid w:val="34504F84"/>
    <w:rsid w:val="34AD53DA"/>
    <w:rsid w:val="34EB85E0"/>
    <w:rsid w:val="362665E1"/>
    <w:rsid w:val="3730DB73"/>
    <w:rsid w:val="38F1337F"/>
    <w:rsid w:val="39E20B7F"/>
    <w:rsid w:val="3B56CF45"/>
    <w:rsid w:val="3C08DB05"/>
    <w:rsid w:val="3CA593AE"/>
    <w:rsid w:val="3E3A307B"/>
    <w:rsid w:val="40100801"/>
    <w:rsid w:val="4042FD1F"/>
    <w:rsid w:val="4131328C"/>
    <w:rsid w:val="420AC3B1"/>
    <w:rsid w:val="423EF2C0"/>
    <w:rsid w:val="4250B19A"/>
    <w:rsid w:val="42847E09"/>
    <w:rsid w:val="42A23C2B"/>
    <w:rsid w:val="4647C998"/>
    <w:rsid w:val="46986432"/>
    <w:rsid w:val="48709845"/>
    <w:rsid w:val="48B5E74C"/>
    <w:rsid w:val="4928A99A"/>
    <w:rsid w:val="495AA8AC"/>
    <w:rsid w:val="4BD0E1D0"/>
    <w:rsid w:val="4C06558B"/>
    <w:rsid w:val="4DE4FE76"/>
    <w:rsid w:val="4E3EE693"/>
    <w:rsid w:val="5050F114"/>
    <w:rsid w:val="542FFA6C"/>
    <w:rsid w:val="551D1A1A"/>
    <w:rsid w:val="557CE4C3"/>
    <w:rsid w:val="56CDABFE"/>
    <w:rsid w:val="57DA71FE"/>
    <w:rsid w:val="580ABBFE"/>
    <w:rsid w:val="59366371"/>
    <w:rsid w:val="59626701"/>
    <w:rsid w:val="5978EC7D"/>
    <w:rsid w:val="5B84C874"/>
    <w:rsid w:val="5BBE493E"/>
    <w:rsid w:val="5BE66A82"/>
    <w:rsid w:val="5C21E3F4"/>
    <w:rsid w:val="5D93EDAE"/>
    <w:rsid w:val="5DFDAA87"/>
    <w:rsid w:val="604F6953"/>
    <w:rsid w:val="6058BE61"/>
    <w:rsid w:val="62C45D59"/>
    <w:rsid w:val="633F6FE2"/>
    <w:rsid w:val="63700F5D"/>
    <w:rsid w:val="66149DD9"/>
    <w:rsid w:val="67050ADB"/>
    <w:rsid w:val="681F59C9"/>
    <w:rsid w:val="6886622B"/>
    <w:rsid w:val="6A73647C"/>
    <w:rsid w:val="6A801FB8"/>
    <w:rsid w:val="6B5B4D3E"/>
    <w:rsid w:val="6B77BD60"/>
    <w:rsid w:val="6BE27900"/>
    <w:rsid w:val="6C60DC32"/>
    <w:rsid w:val="6CCE5155"/>
    <w:rsid w:val="748FD429"/>
    <w:rsid w:val="760F4C1D"/>
    <w:rsid w:val="78D5CD4C"/>
    <w:rsid w:val="79DEB5D3"/>
    <w:rsid w:val="7C857EAF"/>
    <w:rsid w:val="7CF46F24"/>
    <w:rsid w:val="7D34D6EE"/>
    <w:rsid w:val="7D8EF601"/>
    <w:rsid w:val="7EF399D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89D25"/>
  <w15:docId w15:val="{52910538-0FC8-4BBA-BA6F-931988E3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C4D"/>
    <w:pPr>
      <w:suppressAutoHyphens/>
      <w:spacing w:after="200" w:line="276" w:lineRule="auto"/>
    </w:pPr>
    <w:rPr>
      <w:rFonts w:ascii="Calibri" w:eastAsia="Calibri" w:hAnsi="Calibri" w:cs="Arial"/>
      <w:sz w:val="22"/>
      <w:szCs w:val="22"/>
      <w:lang w:val="en-AU" w:eastAsia="zh-CN"/>
    </w:rPr>
  </w:style>
  <w:style w:type="paragraph" w:styleId="Heading1">
    <w:name w:val="heading 1"/>
    <w:basedOn w:val="Normal"/>
    <w:next w:val="Normal"/>
    <w:link w:val="Heading1Char"/>
    <w:qFormat/>
    <w:rsid w:val="00201C4D"/>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F56EC7"/>
    <w:pPr>
      <w:spacing w:before="240" w:after="0" w:line="240" w:lineRule="auto"/>
      <w:outlineLvl w:val="1"/>
    </w:pPr>
    <w:rPr>
      <w:b/>
      <w:bCs/>
      <w:color w:val="365F91"/>
      <w:sz w:val="32"/>
      <w:szCs w:val="28"/>
    </w:rPr>
  </w:style>
  <w:style w:type="paragraph" w:styleId="Heading3">
    <w:name w:val="heading 3"/>
    <w:basedOn w:val="Normal"/>
    <w:next w:val="Normal"/>
    <w:link w:val="Heading3Char"/>
    <w:qFormat/>
    <w:rsid w:val="00277C5C"/>
    <w:pPr>
      <w:keepNext/>
      <w:keepLines/>
      <w:spacing w:before="200" w:after="0"/>
      <w:outlineLvl w:val="2"/>
    </w:pPr>
    <w:rPr>
      <w:rFonts w:ascii="Cambria" w:hAnsi="Cambria" w:cs="Times New Roman"/>
      <w:b/>
      <w:bCs/>
      <w:color w:val="4F81BD"/>
    </w:rPr>
  </w:style>
  <w:style w:type="paragraph" w:styleId="Heading5">
    <w:name w:val="heading 5"/>
    <w:basedOn w:val="Normal"/>
    <w:next w:val="Normal"/>
    <w:link w:val="Heading5Char"/>
    <w:semiHidden/>
    <w:unhideWhenUsed/>
    <w:qFormat/>
    <w:rsid w:val="00277C5C"/>
    <w:pPr>
      <w:numPr>
        <w:ilvl w:val="4"/>
        <w:numId w:val="14"/>
      </w:numPr>
      <w:tabs>
        <w:tab w:val="left" w:pos="1134"/>
        <w:tab w:val="left" w:pos="1701"/>
        <w:tab w:val="left" w:pos="2268"/>
      </w:tabs>
      <w:suppressAutoHyphens w:val="0"/>
      <w:spacing w:before="240" w:after="60" w:line="240" w:lineRule="auto"/>
      <w:jc w:val="both"/>
      <w:outlineLvl w:val="4"/>
    </w:pPr>
    <w:rPr>
      <w:rFonts w:ascii="Times New Roman" w:eastAsia="Times New Roman" w:hAnsi="Times New Roman" w:cs="Times New Roman"/>
      <w:szCs w:val="20"/>
      <w:lang w:eastAsia="en-AU"/>
    </w:rPr>
  </w:style>
  <w:style w:type="paragraph" w:styleId="Heading6">
    <w:name w:val="heading 6"/>
    <w:basedOn w:val="Normal"/>
    <w:next w:val="Normal"/>
    <w:link w:val="Heading6Char"/>
    <w:semiHidden/>
    <w:unhideWhenUsed/>
    <w:qFormat/>
    <w:rsid w:val="00277C5C"/>
    <w:pPr>
      <w:numPr>
        <w:ilvl w:val="5"/>
        <w:numId w:val="14"/>
      </w:numPr>
      <w:tabs>
        <w:tab w:val="left" w:pos="1134"/>
        <w:tab w:val="left" w:pos="1701"/>
        <w:tab w:val="left" w:pos="2268"/>
      </w:tabs>
      <w:suppressAutoHyphens w:val="0"/>
      <w:spacing w:before="240" w:after="60" w:line="240" w:lineRule="auto"/>
      <w:jc w:val="both"/>
      <w:outlineLvl w:val="5"/>
    </w:pPr>
    <w:rPr>
      <w:rFonts w:ascii="Times New Roman" w:eastAsia="Times New Roman" w:hAnsi="Times New Roman" w:cs="Times New Roman"/>
      <w:i/>
      <w:szCs w:val="20"/>
      <w:lang w:eastAsia="en-AU"/>
    </w:rPr>
  </w:style>
  <w:style w:type="paragraph" w:styleId="Heading7">
    <w:name w:val="heading 7"/>
    <w:basedOn w:val="Normal"/>
    <w:next w:val="Normal"/>
    <w:link w:val="Heading7Char"/>
    <w:semiHidden/>
    <w:unhideWhenUsed/>
    <w:qFormat/>
    <w:rsid w:val="00277C5C"/>
    <w:pPr>
      <w:numPr>
        <w:ilvl w:val="6"/>
        <w:numId w:val="14"/>
      </w:numPr>
      <w:tabs>
        <w:tab w:val="left" w:pos="1134"/>
        <w:tab w:val="left" w:pos="1701"/>
        <w:tab w:val="left" w:pos="2268"/>
      </w:tabs>
      <w:suppressAutoHyphens w:val="0"/>
      <w:spacing w:before="240" w:after="60" w:line="240" w:lineRule="auto"/>
      <w:jc w:val="both"/>
      <w:outlineLvl w:val="6"/>
    </w:pPr>
    <w:rPr>
      <w:rFonts w:ascii="Arial" w:eastAsia="Times New Roman" w:hAnsi="Arial" w:cs="Times New Roman"/>
      <w:sz w:val="20"/>
      <w:szCs w:val="20"/>
      <w:lang w:eastAsia="en-AU"/>
    </w:rPr>
  </w:style>
  <w:style w:type="paragraph" w:styleId="Heading8">
    <w:name w:val="heading 8"/>
    <w:basedOn w:val="Normal"/>
    <w:next w:val="Normal"/>
    <w:link w:val="Heading8Char"/>
    <w:semiHidden/>
    <w:unhideWhenUsed/>
    <w:qFormat/>
    <w:rsid w:val="00277C5C"/>
    <w:pPr>
      <w:numPr>
        <w:ilvl w:val="7"/>
        <w:numId w:val="14"/>
      </w:numPr>
      <w:tabs>
        <w:tab w:val="left" w:pos="1134"/>
        <w:tab w:val="left" w:pos="1701"/>
        <w:tab w:val="left" w:pos="2268"/>
      </w:tabs>
      <w:suppressAutoHyphens w:val="0"/>
      <w:spacing w:before="240" w:after="60" w:line="240" w:lineRule="auto"/>
      <w:jc w:val="both"/>
      <w:outlineLvl w:val="7"/>
    </w:pPr>
    <w:rPr>
      <w:rFonts w:ascii="Arial" w:eastAsia="Times New Roman" w:hAnsi="Arial" w:cs="Times New Roman"/>
      <w:i/>
      <w:sz w:val="20"/>
      <w:szCs w:val="20"/>
      <w:lang w:eastAsia="en-AU"/>
    </w:rPr>
  </w:style>
  <w:style w:type="paragraph" w:styleId="Heading9">
    <w:name w:val="heading 9"/>
    <w:basedOn w:val="Normal"/>
    <w:next w:val="Normal"/>
    <w:link w:val="Heading9Char"/>
    <w:semiHidden/>
    <w:unhideWhenUsed/>
    <w:qFormat/>
    <w:rsid w:val="00277C5C"/>
    <w:pPr>
      <w:numPr>
        <w:ilvl w:val="8"/>
        <w:numId w:val="14"/>
      </w:numPr>
      <w:tabs>
        <w:tab w:val="left" w:pos="1134"/>
        <w:tab w:val="left" w:pos="1701"/>
        <w:tab w:val="left" w:pos="2268"/>
      </w:tabs>
      <w:suppressAutoHyphens w:val="0"/>
      <w:spacing w:before="240" w:after="60" w:line="240" w:lineRule="auto"/>
      <w:jc w:val="both"/>
      <w:outlineLvl w:val="8"/>
    </w:pPr>
    <w:rPr>
      <w:rFonts w:ascii="Arial" w:eastAsia="Times New Roman" w:hAnsi="Arial" w:cs="Times New Roman"/>
      <w:b/>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HeaderChar">
    <w:name w:val="Header Char"/>
    <w:basedOn w:val="DefaultParagraphFont"/>
    <w:link w:val="Header"/>
    <w:rsid w:val="00201C4D"/>
  </w:style>
  <w:style w:type="paragraph" w:styleId="Footer">
    <w:name w:val="footer"/>
    <w:basedOn w:val="Normal"/>
    <w:link w:val="FooterChar"/>
    <w:uiPriority w:val="99"/>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201C4D"/>
  </w:style>
  <w:style w:type="character" w:customStyle="1" w:styleId="Heading1Char">
    <w:name w:val="Heading 1 Char"/>
    <w:basedOn w:val="DefaultParagraphFont"/>
    <w:link w:val="Heading1"/>
    <w:rsid w:val="00201C4D"/>
    <w:rPr>
      <w:rFonts w:ascii="Cambria" w:eastAsia="Calibri" w:hAnsi="Cambria" w:cs="Times New Roman"/>
      <w:b/>
      <w:bCs/>
      <w:color w:val="365F91"/>
      <w:sz w:val="28"/>
      <w:szCs w:val="28"/>
      <w:lang w:val="en-AU" w:eastAsia="zh-CN"/>
    </w:rPr>
  </w:style>
  <w:style w:type="character" w:styleId="Hyperlink">
    <w:name w:val="Hyperlink"/>
    <w:uiPriority w:val="99"/>
    <w:rsid w:val="00201C4D"/>
    <w:rPr>
      <w:rFonts w:cs="Times New Roman"/>
      <w:color w:val="0000FF"/>
      <w:u w:val="single"/>
    </w:rPr>
  </w:style>
  <w:style w:type="character" w:customStyle="1" w:styleId="Heading2Char">
    <w:name w:val="Heading 2 Char"/>
    <w:basedOn w:val="DefaultParagraphFont"/>
    <w:link w:val="Heading2"/>
    <w:rsid w:val="00F56EC7"/>
    <w:rPr>
      <w:rFonts w:ascii="Calibri" w:eastAsia="Calibri" w:hAnsi="Calibri" w:cs="Arial"/>
      <w:b/>
      <w:bCs/>
      <w:color w:val="365F91"/>
      <w:sz w:val="32"/>
      <w:szCs w:val="28"/>
      <w:lang w:val="en-AU" w:eastAsia="zh-CN"/>
    </w:rPr>
  </w:style>
  <w:style w:type="character" w:customStyle="1" w:styleId="Heading3Char">
    <w:name w:val="Heading 3 Char"/>
    <w:basedOn w:val="DefaultParagraphFont"/>
    <w:link w:val="Heading3"/>
    <w:rsid w:val="00277C5C"/>
    <w:rPr>
      <w:rFonts w:ascii="Cambria" w:eastAsia="Calibri" w:hAnsi="Cambria" w:cs="Times New Roman"/>
      <w:b/>
      <w:bCs/>
      <w:color w:val="4F81BD"/>
      <w:sz w:val="22"/>
      <w:szCs w:val="22"/>
      <w:lang w:val="en-AU" w:eastAsia="zh-CN"/>
    </w:rPr>
  </w:style>
  <w:style w:type="character" w:customStyle="1" w:styleId="Heading5Char">
    <w:name w:val="Heading 5 Char"/>
    <w:basedOn w:val="DefaultParagraphFont"/>
    <w:link w:val="Heading5"/>
    <w:semiHidden/>
    <w:rsid w:val="00277C5C"/>
    <w:rPr>
      <w:rFonts w:ascii="Times New Roman" w:eastAsia="Times New Roman" w:hAnsi="Times New Roman" w:cs="Times New Roman"/>
      <w:sz w:val="22"/>
      <w:szCs w:val="20"/>
      <w:lang w:val="en-AU" w:eastAsia="en-AU"/>
    </w:rPr>
  </w:style>
  <w:style w:type="character" w:customStyle="1" w:styleId="Heading6Char">
    <w:name w:val="Heading 6 Char"/>
    <w:basedOn w:val="DefaultParagraphFont"/>
    <w:link w:val="Heading6"/>
    <w:semiHidden/>
    <w:rsid w:val="00277C5C"/>
    <w:rPr>
      <w:rFonts w:ascii="Times New Roman" w:eastAsia="Times New Roman" w:hAnsi="Times New Roman" w:cs="Times New Roman"/>
      <w:i/>
      <w:sz w:val="22"/>
      <w:szCs w:val="20"/>
      <w:lang w:val="en-AU" w:eastAsia="en-AU"/>
    </w:rPr>
  </w:style>
  <w:style w:type="character" w:customStyle="1" w:styleId="Heading7Char">
    <w:name w:val="Heading 7 Char"/>
    <w:basedOn w:val="DefaultParagraphFont"/>
    <w:link w:val="Heading7"/>
    <w:semiHidden/>
    <w:rsid w:val="00277C5C"/>
    <w:rPr>
      <w:rFonts w:ascii="Arial" w:eastAsia="Times New Roman" w:hAnsi="Arial" w:cs="Times New Roman"/>
      <w:sz w:val="20"/>
      <w:szCs w:val="20"/>
      <w:lang w:val="en-AU" w:eastAsia="en-AU"/>
    </w:rPr>
  </w:style>
  <w:style w:type="character" w:customStyle="1" w:styleId="Heading8Char">
    <w:name w:val="Heading 8 Char"/>
    <w:basedOn w:val="DefaultParagraphFont"/>
    <w:link w:val="Heading8"/>
    <w:semiHidden/>
    <w:rsid w:val="00277C5C"/>
    <w:rPr>
      <w:rFonts w:ascii="Arial" w:eastAsia="Times New Roman" w:hAnsi="Arial" w:cs="Times New Roman"/>
      <w:i/>
      <w:sz w:val="20"/>
      <w:szCs w:val="20"/>
      <w:lang w:val="en-AU" w:eastAsia="en-AU"/>
    </w:rPr>
  </w:style>
  <w:style w:type="character" w:customStyle="1" w:styleId="Heading9Char">
    <w:name w:val="Heading 9 Char"/>
    <w:basedOn w:val="DefaultParagraphFont"/>
    <w:link w:val="Heading9"/>
    <w:semiHidden/>
    <w:rsid w:val="00277C5C"/>
    <w:rPr>
      <w:rFonts w:ascii="Arial" w:eastAsia="Times New Roman" w:hAnsi="Arial" w:cs="Times New Roman"/>
      <w:b/>
      <w:i/>
      <w:sz w:val="18"/>
      <w:szCs w:val="20"/>
      <w:lang w:val="en-AU" w:eastAsia="en-AU"/>
    </w:rPr>
  </w:style>
  <w:style w:type="character" w:styleId="CommentReference">
    <w:name w:val="annotation reference"/>
    <w:rsid w:val="00277C5C"/>
    <w:rPr>
      <w:rFonts w:cs="Times New Roman"/>
      <w:sz w:val="16"/>
      <w:szCs w:val="16"/>
    </w:rPr>
  </w:style>
  <w:style w:type="character" w:customStyle="1" w:styleId="CommentTextChar">
    <w:name w:val="Comment Text Char"/>
    <w:rsid w:val="00277C5C"/>
    <w:rPr>
      <w:rFonts w:ascii="Calibri" w:hAnsi="Calibri" w:cs="Arial"/>
      <w:sz w:val="20"/>
      <w:szCs w:val="20"/>
    </w:rPr>
  </w:style>
  <w:style w:type="character" w:customStyle="1" w:styleId="BodySectionSubChar">
    <w:name w:val="Body Section (Sub) Char"/>
    <w:rsid w:val="00277C5C"/>
    <w:rPr>
      <w:rFonts w:ascii="Times New Roman" w:hAnsi="Times New Roman" w:cs="Times New Roman"/>
      <w:sz w:val="24"/>
      <w:lang w:val="en-AU" w:bidi="ar-SA"/>
    </w:rPr>
  </w:style>
  <w:style w:type="character" w:styleId="Strong">
    <w:name w:val="Strong"/>
    <w:qFormat/>
    <w:rsid w:val="00277C5C"/>
    <w:rPr>
      <w:b/>
      <w:bCs/>
      <w:i w:val="0"/>
      <w:iCs w:val="0"/>
    </w:rPr>
  </w:style>
  <w:style w:type="paragraph" w:customStyle="1" w:styleId="Heading">
    <w:name w:val="Heading"/>
    <w:basedOn w:val="Normal"/>
    <w:next w:val="Normal"/>
    <w:rsid w:val="00277C5C"/>
    <w:pPr>
      <w:keepNext/>
      <w:spacing w:before="240" w:after="120"/>
    </w:pPr>
    <w:rPr>
      <w:rFonts w:ascii="Arial" w:eastAsia="Microsoft YaHei" w:hAnsi="Arial" w:cs="Mangal"/>
      <w:sz w:val="28"/>
      <w:szCs w:val="28"/>
    </w:rPr>
  </w:style>
  <w:style w:type="paragraph" w:styleId="ListParagraph">
    <w:name w:val="List Paragraph"/>
    <w:basedOn w:val="Normal"/>
    <w:qFormat/>
    <w:rsid w:val="00CB1E24"/>
    <w:pPr>
      <w:ind w:left="720"/>
    </w:pPr>
  </w:style>
  <w:style w:type="paragraph" w:customStyle="1" w:styleId="DraftHeading2">
    <w:name w:val="Draft Heading 2"/>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customStyle="1" w:styleId="DraftHeading3">
    <w:name w:val="Draft Heading 3"/>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CommentText">
    <w:name w:val="annotation text"/>
    <w:basedOn w:val="Normal"/>
    <w:link w:val="CommentTextChar1"/>
    <w:rsid w:val="00277C5C"/>
    <w:pPr>
      <w:spacing w:line="240" w:lineRule="auto"/>
    </w:pPr>
    <w:rPr>
      <w:sz w:val="20"/>
      <w:szCs w:val="20"/>
    </w:rPr>
  </w:style>
  <w:style w:type="character" w:customStyle="1" w:styleId="CommentTextChar1">
    <w:name w:val="Comment Text Char1"/>
    <w:basedOn w:val="DefaultParagraphFont"/>
    <w:link w:val="CommentText"/>
    <w:rsid w:val="00277C5C"/>
    <w:rPr>
      <w:rFonts w:ascii="Calibri" w:eastAsia="Calibri" w:hAnsi="Calibri" w:cs="Arial"/>
      <w:sz w:val="20"/>
      <w:szCs w:val="20"/>
      <w:lang w:val="en-AU" w:eastAsia="zh-CN"/>
    </w:rPr>
  </w:style>
  <w:style w:type="paragraph" w:styleId="CommentSubject">
    <w:name w:val="annotation subject"/>
    <w:basedOn w:val="CommentText"/>
    <w:next w:val="CommentText"/>
    <w:link w:val="CommentSubjectChar"/>
    <w:rsid w:val="00277C5C"/>
    <w:rPr>
      <w:b/>
      <w:bCs/>
    </w:rPr>
  </w:style>
  <w:style w:type="character" w:customStyle="1" w:styleId="CommentSubjectChar">
    <w:name w:val="Comment Subject Char"/>
    <w:basedOn w:val="CommentTextChar1"/>
    <w:link w:val="CommentSubject"/>
    <w:rsid w:val="00277C5C"/>
    <w:rPr>
      <w:rFonts w:ascii="Calibri" w:eastAsia="Calibri" w:hAnsi="Calibri" w:cs="Arial"/>
      <w:b/>
      <w:bCs/>
      <w:sz w:val="20"/>
      <w:szCs w:val="20"/>
      <w:lang w:val="en-AU" w:eastAsia="zh-CN"/>
    </w:rPr>
  </w:style>
  <w:style w:type="paragraph" w:customStyle="1" w:styleId="BodySectionSub">
    <w:name w:val="Body Section (Sub)"/>
    <w:next w:val="Normal"/>
    <w:rsid w:val="00277C5C"/>
    <w:pPr>
      <w:suppressAutoHyphens/>
      <w:overflowPunct w:val="0"/>
      <w:autoSpaceDE w:val="0"/>
      <w:spacing w:before="120"/>
      <w:ind w:left="1361"/>
      <w:textAlignment w:val="baseline"/>
    </w:pPr>
    <w:rPr>
      <w:rFonts w:ascii="Times New Roman" w:eastAsia="Calibri" w:hAnsi="Times New Roman" w:cs="Times New Roman"/>
      <w:szCs w:val="20"/>
      <w:lang w:val="en-AU" w:eastAsia="zh-CN"/>
    </w:rPr>
  </w:style>
  <w:style w:type="paragraph" w:customStyle="1" w:styleId="DraftHeading4">
    <w:name w:val="Draft Heading 4"/>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Revision">
    <w:name w:val="Revision"/>
    <w:rsid w:val="00277C5C"/>
    <w:pPr>
      <w:suppressAutoHyphens/>
    </w:pPr>
    <w:rPr>
      <w:rFonts w:ascii="Calibri" w:eastAsia="Calibri" w:hAnsi="Calibri" w:cs="Arial"/>
      <w:sz w:val="22"/>
      <w:szCs w:val="22"/>
      <w:lang w:val="en-AU" w:eastAsia="zh-CN"/>
    </w:rPr>
  </w:style>
  <w:style w:type="paragraph" w:styleId="NormalWeb">
    <w:name w:val="Normal (Web)"/>
    <w:basedOn w:val="Normal"/>
    <w:rsid w:val="00277C5C"/>
    <w:pPr>
      <w:spacing w:before="280" w:after="264" w:line="360" w:lineRule="atLeast"/>
    </w:pPr>
    <w:rPr>
      <w:rFonts w:ascii="Times New Roman" w:eastAsia="Times New Roman" w:hAnsi="Times New Roman" w:cs="Times New Roman"/>
      <w:sz w:val="24"/>
      <w:szCs w:val="24"/>
    </w:rPr>
  </w:style>
  <w:style w:type="paragraph" w:customStyle="1" w:styleId="ACNCproformalist">
    <w:name w:val="ACNC_proforma_list"/>
    <w:basedOn w:val="Normal"/>
    <w:rsid w:val="00A91DC6"/>
    <w:pPr>
      <w:numPr>
        <w:numId w:val="3"/>
      </w:numPr>
      <w:spacing w:before="120" w:after="120" w:line="240" w:lineRule="auto"/>
    </w:pPr>
  </w:style>
  <w:style w:type="paragraph" w:customStyle="1" w:styleId="ACNClist3">
    <w:name w:val="ACNC_list_3"/>
    <w:basedOn w:val="ListParagraph"/>
    <w:rsid w:val="00277C5C"/>
    <w:pPr>
      <w:spacing w:after="0" w:line="240" w:lineRule="auto"/>
      <w:ind w:left="0"/>
    </w:pPr>
    <w:rPr>
      <w:bCs/>
    </w:rPr>
  </w:style>
  <w:style w:type="paragraph" w:customStyle="1" w:styleId="ACNCproformasublist">
    <w:name w:val="ACNC_proforma_sublist"/>
    <w:basedOn w:val="ListParagraph"/>
    <w:rsid w:val="00CB1E24"/>
    <w:pPr>
      <w:numPr>
        <w:ilvl w:val="1"/>
        <w:numId w:val="2"/>
      </w:numPr>
      <w:spacing w:before="120" w:after="0" w:line="240" w:lineRule="auto"/>
      <w:outlineLvl w:val="1"/>
    </w:pPr>
  </w:style>
  <w:style w:type="paragraph" w:customStyle="1" w:styleId="TableContents">
    <w:name w:val="Table Contents"/>
    <w:basedOn w:val="Normal"/>
    <w:rsid w:val="00277C5C"/>
    <w:pPr>
      <w:suppressLineNumbers/>
    </w:pPr>
  </w:style>
  <w:style w:type="paragraph" w:customStyle="1" w:styleId="TableHeading">
    <w:name w:val="Table Heading"/>
    <w:basedOn w:val="TableContents"/>
    <w:rsid w:val="00277C5C"/>
    <w:pPr>
      <w:jc w:val="center"/>
    </w:pPr>
    <w:rPr>
      <w:b/>
      <w:bCs/>
    </w:rPr>
  </w:style>
  <w:style w:type="paragraph" w:customStyle="1" w:styleId="SubclauseText">
    <w:name w:val="Subclause Text"/>
    <w:basedOn w:val="Normal"/>
    <w:rsid w:val="00277C5C"/>
    <w:pPr>
      <w:numPr>
        <w:ilvl w:val="1"/>
        <w:numId w:val="14"/>
      </w:numPr>
      <w:suppressAutoHyphens w:val="0"/>
      <w:spacing w:after="130" w:line="240" w:lineRule="auto"/>
    </w:pPr>
    <w:rPr>
      <w:rFonts w:ascii="Times New Roman" w:eastAsia="Times New Roman" w:hAnsi="Times New Roman" w:cs="Times New Roman"/>
      <w:szCs w:val="20"/>
      <w:lang w:eastAsia="en-AU"/>
    </w:rPr>
  </w:style>
  <w:style w:type="paragraph" w:customStyle="1" w:styleId="ParagraphText">
    <w:name w:val="Paragraph Text"/>
    <w:basedOn w:val="SubclauseText"/>
    <w:rsid w:val="00277C5C"/>
    <w:pPr>
      <w:numPr>
        <w:ilvl w:val="2"/>
      </w:numPr>
    </w:pPr>
  </w:style>
  <w:style w:type="paragraph" w:customStyle="1" w:styleId="SubparagraphText">
    <w:name w:val="Subparagraph Text"/>
    <w:basedOn w:val="ParagraphText"/>
    <w:rsid w:val="00277C5C"/>
    <w:pPr>
      <w:numPr>
        <w:ilvl w:val="3"/>
      </w:numPr>
      <w:tabs>
        <w:tab w:val="left" w:pos="1418"/>
      </w:tabs>
    </w:pPr>
  </w:style>
  <w:style w:type="paragraph" w:styleId="Title">
    <w:name w:val="Title"/>
    <w:basedOn w:val="Normal"/>
    <w:link w:val="TitleChar"/>
    <w:qFormat/>
    <w:rsid w:val="009F7691"/>
    <w:pPr>
      <w:suppressAutoHyphens w:val="0"/>
      <w:spacing w:before="240" w:after="60" w:line="240" w:lineRule="auto"/>
      <w:jc w:val="center"/>
    </w:pPr>
    <w:rPr>
      <w:rFonts w:ascii="Arial" w:eastAsia="Times New Roman" w:hAnsi="Arial" w:cs="Times New Roman"/>
      <w:b/>
      <w:bCs/>
      <w:color w:val="2C7890"/>
      <w:kern w:val="28"/>
      <w:sz w:val="52"/>
      <w:szCs w:val="52"/>
      <w:lang w:eastAsia="en-AU"/>
    </w:rPr>
  </w:style>
  <w:style w:type="character" w:customStyle="1" w:styleId="TitleChar">
    <w:name w:val="Title Char"/>
    <w:basedOn w:val="DefaultParagraphFont"/>
    <w:link w:val="Title"/>
    <w:rsid w:val="009F7691"/>
    <w:rPr>
      <w:rFonts w:ascii="Arial" w:eastAsia="Times New Roman" w:hAnsi="Arial" w:cs="Times New Roman"/>
      <w:b/>
      <w:bCs/>
      <w:color w:val="2C7890"/>
      <w:kern w:val="28"/>
      <w:sz w:val="52"/>
      <w:szCs w:val="52"/>
      <w:lang w:val="en-AU" w:eastAsia="en-AU"/>
    </w:rPr>
  </w:style>
  <w:style w:type="character" w:styleId="PageNumber">
    <w:name w:val="page number"/>
    <w:basedOn w:val="DefaultParagraphFont"/>
    <w:rsid w:val="009F7691"/>
    <w:rPr>
      <w:rFonts w:cs="Times New Roman"/>
    </w:rPr>
  </w:style>
  <w:style w:type="paragraph" w:customStyle="1" w:styleId="Heading1noTOC">
    <w:name w:val="Heading1noTOC"/>
    <w:basedOn w:val="Heading1"/>
    <w:rsid w:val="009F7691"/>
    <w:pPr>
      <w:keepLines w:val="0"/>
      <w:suppressAutoHyphens w:val="0"/>
      <w:spacing w:before="240" w:after="60" w:line="240" w:lineRule="auto"/>
      <w:jc w:val="center"/>
    </w:pPr>
    <w:rPr>
      <w:rFonts w:ascii="Arial Bold" w:eastAsia="Times New Roman" w:hAnsi="Arial Bold" w:cs="Arial"/>
      <w:color w:val="333333"/>
      <w:kern w:val="32"/>
      <w:sz w:val="32"/>
      <w:szCs w:val="32"/>
      <w:lang w:eastAsia="en-US"/>
    </w:rPr>
  </w:style>
  <w:style w:type="paragraph" w:styleId="TOC1">
    <w:name w:val="toc 1"/>
    <w:basedOn w:val="Normal"/>
    <w:next w:val="Normal"/>
    <w:uiPriority w:val="39"/>
    <w:rsid w:val="00690123"/>
    <w:pPr>
      <w:spacing w:before="120" w:after="60"/>
    </w:pPr>
    <w:rPr>
      <w:rFonts w:cs="Calibri"/>
      <w:b/>
      <w:sz w:val="28"/>
    </w:rPr>
  </w:style>
  <w:style w:type="paragraph" w:styleId="FootnoteText">
    <w:name w:val="footnote text"/>
    <w:basedOn w:val="Normal"/>
    <w:link w:val="FootnoteTextChar"/>
    <w:semiHidden/>
    <w:unhideWhenUsed/>
    <w:rsid w:val="003D0C74"/>
    <w:pPr>
      <w:spacing w:after="0" w:line="240" w:lineRule="auto"/>
    </w:pPr>
    <w:rPr>
      <w:sz w:val="20"/>
      <w:szCs w:val="20"/>
    </w:rPr>
  </w:style>
  <w:style w:type="character" w:customStyle="1" w:styleId="FootnoteTextChar">
    <w:name w:val="Footnote Text Char"/>
    <w:basedOn w:val="DefaultParagraphFont"/>
    <w:link w:val="FootnoteText"/>
    <w:semiHidden/>
    <w:rsid w:val="003D0C74"/>
    <w:rPr>
      <w:rFonts w:ascii="Calibri" w:eastAsia="Calibri" w:hAnsi="Calibri" w:cs="Arial"/>
      <w:sz w:val="20"/>
      <w:szCs w:val="20"/>
      <w:lang w:val="en-AU" w:eastAsia="zh-CN"/>
    </w:rPr>
  </w:style>
  <w:style w:type="character" w:styleId="FootnoteReference">
    <w:name w:val="footnote reference"/>
    <w:basedOn w:val="DefaultParagraphFont"/>
    <w:semiHidden/>
    <w:unhideWhenUsed/>
    <w:rsid w:val="003D0C74"/>
    <w:rPr>
      <w:vertAlign w:val="superscript"/>
    </w:rPr>
  </w:style>
  <w:style w:type="character" w:customStyle="1" w:styleId="UnresolvedMention1">
    <w:name w:val="Unresolved Mention1"/>
    <w:basedOn w:val="DefaultParagraphFont"/>
    <w:uiPriority w:val="99"/>
    <w:semiHidden/>
    <w:unhideWhenUsed/>
    <w:rsid w:val="004A7D83"/>
    <w:rPr>
      <w:color w:val="605E5C"/>
      <w:shd w:val="clear" w:color="auto" w:fill="E1DFDD"/>
    </w:rPr>
  </w:style>
  <w:style w:type="paragraph" w:styleId="BalloonText">
    <w:name w:val="Balloon Text"/>
    <w:basedOn w:val="Normal"/>
    <w:link w:val="BalloonTextChar"/>
    <w:rsid w:val="00347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74C6"/>
    <w:rPr>
      <w:rFonts w:ascii="Segoe UI" w:eastAsia="Calibri" w:hAnsi="Segoe UI" w:cs="Segoe UI"/>
      <w:sz w:val="18"/>
      <w:szCs w:val="18"/>
      <w:lang w:val="en-AU" w:eastAsia="zh-CN"/>
    </w:rPr>
  </w:style>
  <w:style w:type="character" w:styleId="UnresolvedMention">
    <w:name w:val="Unresolved Mention"/>
    <w:basedOn w:val="DefaultParagraphFont"/>
    <w:uiPriority w:val="99"/>
    <w:semiHidden/>
    <w:unhideWhenUsed/>
    <w:rsid w:val="00416A6C"/>
    <w:rPr>
      <w:color w:val="605E5C"/>
      <w:shd w:val="clear" w:color="auto" w:fill="E1DFDD"/>
    </w:rPr>
  </w:style>
  <w:style w:type="paragraph" w:customStyle="1" w:styleId="Style1">
    <w:name w:val="Style1"/>
    <w:basedOn w:val="ListParagraph"/>
    <w:rsid w:val="005547D7"/>
    <w:pPr>
      <w:tabs>
        <w:tab w:val="num" w:pos="720"/>
      </w:tabs>
      <w:spacing w:after="0" w:line="240" w:lineRule="auto"/>
      <w:ind w:hanging="720"/>
      <w:contextualSpacing/>
      <w:outlineLvl w:val="2"/>
    </w:pPr>
    <w:rPr>
      <w:rFonts w:eastAsia="Times New Roman" w:cs="Times New Roman"/>
    </w:rPr>
  </w:style>
  <w:style w:type="paragraph" w:styleId="TOCHeading">
    <w:name w:val="TOC Heading"/>
    <w:basedOn w:val="Heading1"/>
    <w:next w:val="Normal"/>
    <w:uiPriority w:val="39"/>
    <w:unhideWhenUsed/>
    <w:qFormat/>
    <w:rsid w:val="0041371A"/>
    <w:pPr>
      <w:suppressAutoHyphens w:val="0"/>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2">
    <w:name w:val="toc 2"/>
    <w:basedOn w:val="Normal"/>
    <w:next w:val="Normal"/>
    <w:autoRedefine/>
    <w:uiPriority w:val="39"/>
    <w:unhideWhenUsed/>
    <w:rsid w:val="0041371A"/>
    <w:pPr>
      <w:spacing w:after="100"/>
      <w:ind w:left="220"/>
    </w:pPr>
  </w:style>
  <w:style w:type="paragraph" w:styleId="TOC3">
    <w:name w:val="toc 3"/>
    <w:basedOn w:val="Normal"/>
    <w:next w:val="Normal"/>
    <w:autoRedefine/>
    <w:uiPriority w:val="39"/>
    <w:unhideWhenUsed/>
    <w:rsid w:val="00100678"/>
    <w:pPr>
      <w:suppressAutoHyphens w:val="0"/>
      <w:spacing w:after="100" w:line="259" w:lineRule="auto"/>
      <w:ind w:left="440"/>
    </w:pPr>
    <w:rPr>
      <w:rFonts w:asciiTheme="minorHAnsi" w:eastAsiaTheme="minorEastAsia" w:hAnsiTheme="minorHAnsi" w:cs="Times New Roman"/>
      <w:lang w:val="en-US" w:eastAsia="en-US"/>
    </w:rPr>
  </w:style>
  <w:style w:type="character" w:styleId="FollowedHyperlink">
    <w:name w:val="FollowedHyperlink"/>
    <w:basedOn w:val="DefaultParagraphFont"/>
    <w:semiHidden/>
    <w:unhideWhenUsed/>
    <w:rsid w:val="00520B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551516">
      <w:bodyDiv w:val="1"/>
      <w:marLeft w:val="0"/>
      <w:marRight w:val="0"/>
      <w:marTop w:val="0"/>
      <w:marBottom w:val="0"/>
      <w:divBdr>
        <w:top w:val="none" w:sz="0" w:space="0" w:color="auto"/>
        <w:left w:val="none" w:sz="0" w:space="0" w:color="auto"/>
        <w:bottom w:val="none" w:sz="0" w:space="0" w:color="auto"/>
        <w:right w:val="none" w:sz="0" w:space="0" w:color="auto"/>
      </w:divBdr>
    </w:div>
    <w:div w:id="1155948528">
      <w:bodyDiv w:val="1"/>
      <w:marLeft w:val="0"/>
      <w:marRight w:val="0"/>
      <w:marTop w:val="0"/>
      <w:marBottom w:val="0"/>
      <w:divBdr>
        <w:top w:val="none" w:sz="0" w:space="0" w:color="auto"/>
        <w:left w:val="none" w:sz="0" w:space="0" w:color="auto"/>
        <w:bottom w:val="none" w:sz="0" w:space="0" w:color="auto"/>
        <w:right w:val="none" w:sz="0" w:space="0" w:color="auto"/>
      </w:divBdr>
    </w:div>
    <w:div w:id="1460756064">
      <w:bodyDiv w:val="1"/>
      <w:marLeft w:val="0"/>
      <w:marRight w:val="0"/>
      <w:marTop w:val="0"/>
      <w:marBottom w:val="0"/>
      <w:divBdr>
        <w:top w:val="none" w:sz="0" w:space="0" w:color="auto"/>
        <w:left w:val="none" w:sz="0" w:space="0" w:color="auto"/>
        <w:bottom w:val="none" w:sz="0" w:space="0" w:color="auto"/>
        <w:right w:val="none" w:sz="0" w:space="0" w:color="auto"/>
      </w:divBdr>
    </w:div>
    <w:div w:id="1680110382">
      <w:bodyDiv w:val="1"/>
      <w:marLeft w:val="0"/>
      <w:marRight w:val="0"/>
      <w:marTop w:val="0"/>
      <w:marBottom w:val="0"/>
      <w:divBdr>
        <w:top w:val="none" w:sz="0" w:space="0" w:color="auto"/>
        <w:left w:val="none" w:sz="0" w:space="0" w:color="auto"/>
        <w:bottom w:val="none" w:sz="0" w:space="0" w:color="auto"/>
        <w:right w:val="none" w:sz="0" w:space="0" w:color="auto"/>
      </w:divBdr>
    </w:div>
    <w:div w:id="1914661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 M A T T E R ! 4 3 9 7 4 4 0 8 . 1 < / d o c u m e n t i d >  
     < s e n d e r i d > B C O W L I N G @ A B L . C O M . A U < / s e n d e r i d >  
     < s e n d e r e m a i l > B C O W L I N G @ A B L . C O M . A U < / s e n d e r e m a i l >  
     < l a s t m o d i f i e d > 2 0 2 3 - 1 1 - 2 4 T 0 9 : 3 6 : 0 0 . 0 0 0 0 0 0 0 + 1 1 : 0 0 < / l a s t m o d i f i e d >  
     < d a t a b a s e > M A T T E R < / d a t a b a s e >  
 < / p r o p e r t i e s > 
</file>

<file path=customXml/item3.xml><?xml version="1.0" encoding="utf-8"?>
<p:properties xmlns:p="http://schemas.microsoft.com/office/2006/metadata/properties" xmlns:xsi="http://www.w3.org/2001/XMLSchema-instance" xmlns:pc="http://schemas.microsoft.com/office/infopath/2007/PartnerControls">
  <documentManagement>
    <Number xmlns="0afb194f-e865-40d3-8c58-0f9cbf86a454">1</Number>
    <Date xmlns="0afb194f-e865-40d3-8c58-0f9cbf86a454" xsi:nil="true"/>
    <FINAL_x0020_advice xmlns="0afb194f-e865-40d3-8c58-0f9cbf86a454" xsi:nil="true"/>
    <lcf76f155ced4ddcb4097134ff3c332f xmlns="0afb194f-e865-40d3-8c58-0f9cbf86a454">
      <Terms xmlns="http://schemas.microsoft.com/office/infopath/2007/PartnerControls"/>
    </lcf76f155ced4ddcb4097134ff3c332f>
    <TaxCatchAll xmlns="2e9419c5-e485-488d-b93a-58191a79ff04" xsi:nil="true"/>
    <Internal_x0020__x002f__x0020_External xmlns="0afb194f-e865-40d3-8c58-0f9cbf86a454" xsi:nil="true"/>
    <Directorate xmlns="0afb194f-e865-40d3-8c58-0f9cbf86a454" xsi:nil="true"/>
    <test xmlns="0afb194f-e865-40d3-8c58-0f9cbf86a4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0AB2C9E292D9C41A27177E5796A713F" ma:contentTypeVersion="22" ma:contentTypeDescription="Create a new document." ma:contentTypeScope="" ma:versionID="5afb1629da848b4072a4ddc0d4248947">
  <xsd:schema xmlns:xsd="http://www.w3.org/2001/XMLSchema" xmlns:xs="http://www.w3.org/2001/XMLSchema" xmlns:p="http://schemas.microsoft.com/office/2006/metadata/properties" xmlns:ns2="0afb194f-e865-40d3-8c58-0f9cbf86a454" xmlns:ns3="d03d80a1-9331-4677-b730-716b5e63d24a" xmlns:ns4="2e9419c5-e485-488d-b93a-58191a79ff04" targetNamespace="http://schemas.microsoft.com/office/2006/metadata/properties" ma:root="true" ma:fieldsID="2943ad792971aaecf75bebbeb531b116" ns2:_="" ns3:_="" ns4:_="">
    <xsd:import namespace="0afb194f-e865-40d3-8c58-0f9cbf86a454"/>
    <xsd:import namespace="d03d80a1-9331-4677-b730-716b5e63d24a"/>
    <xsd:import namespace="2e9419c5-e485-488d-b93a-58191a79ff04"/>
    <xsd:element name="properties">
      <xsd:complexType>
        <xsd:sequence>
          <xsd:element name="documentManagement">
            <xsd:complexType>
              <xsd:all>
                <xsd:element ref="ns2:Directorate" minOccurs="0"/>
                <xsd:element ref="ns2:Internal_x0020__x002f__x0020_External" minOccurs="0"/>
                <xsd:element ref="ns2:Date" minOccurs="0"/>
                <xsd:element ref="ns2:MediaServiceMetadata" minOccurs="0"/>
                <xsd:element ref="ns2:MediaServiceFastMetadata" minOccurs="0"/>
                <xsd:element ref="ns2:MediaServiceAutoTags" minOccurs="0"/>
                <xsd:element ref="ns2:MediaServiceDateTaken" minOccurs="0"/>
                <xsd:element ref="ns2:MediaServiceOCR" minOccurs="0"/>
                <xsd:element ref="ns2:FINAL_x0020_advice"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Number" minOccurs="0"/>
                <xsd:element ref="ns2:lcf76f155ced4ddcb4097134ff3c332f" minOccurs="0"/>
                <xsd:element ref="ns4:TaxCatchAll" minOccurs="0"/>
                <xsd:element ref="ns2:MediaServiceObjectDetectorVersion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b194f-e865-40d3-8c58-0f9cbf86a454" elementFormDefault="qualified">
    <xsd:import namespace="http://schemas.microsoft.com/office/2006/documentManagement/types"/>
    <xsd:import namespace="http://schemas.microsoft.com/office/infopath/2007/PartnerControls"/>
    <xsd:element name="Directorate" ma:index="2" nillable="true" ma:displayName="Directorate" ma:internalName="Directorate" ma:readOnly="false">
      <xsd:simpleType>
        <xsd:restriction base="dms:Text">
          <xsd:maxLength value="255"/>
        </xsd:restriction>
      </xsd:simpleType>
    </xsd:element>
    <xsd:element name="Internal_x0020__x002f__x0020_External" ma:index="3" nillable="true" ma:displayName="Internal / External" ma:internalName="Internal_x0020__x002f__x0020_External" ma:readOnly="false">
      <xsd:simpleType>
        <xsd:restriction base="dms:Text">
          <xsd:maxLength value="255"/>
        </xsd:restriction>
      </xsd:simpleType>
    </xsd:element>
    <xsd:element name="Date" ma:index="4" nillable="true" ma:displayName="Date" ma:format="DateOnly" ma:internalName="Date" ma:readOnly="false">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FINAL_x0020_advice" ma:index="16" nillable="true" ma:displayName="FINAL advice" ma:hidden="true" ma:internalName="FINAL_x0020_advice" ma:readOnly="false">
      <xsd:simpleType>
        <xsd:restriction base="dms:Text">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Number" ma:index="23" nillable="true" ma:displayName="Number" ma:default="1" ma:format="Dropdown" ma:hidden="true" ma:internalName="Number" ma:readOnly="false" ma:percentage="FALSE">
      <xsd:simpleType>
        <xsd:restriction base="dms:Number"/>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de9e463-09bd-4d51-9e1e-013af29ef0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ateTime" ma:hidden="true" ma:internalName="tes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3d80a1-9331-4677-b730-716b5e63d24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419c5-e485-488d-b93a-58191a79ff0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be651b4-f29f-4e17-be9e-95db1be251eb}" ma:internalName="TaxCatchAll" ma:readOnly="false" ma:showField="CatchAllData" ma:web="2e9419c5-e485-488d-b93a-58191a79f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B532C-21FE-401D-BF78-A92BBD51C868}">
  <ds:schemaRefs>
    <ds:schemaRef ds:uri="http://schemas.microsoft.com/sharepoint/v3/contenttype/forms"/>
  </ds:schemaRefs>
</ds:datastoreItem>
</file>

<file path=customXml/itemProps2.xml><?xml version="1.0" encoding="utf-8"?>
<ds:datastoreItem xmlns:ds="http://schemas.openxmlformats.org/officeDocument/2006/customXml" ds:itemID="{660D29DA-D61B-4AD0-91DF-7A64B91D902D}">
  <ds:schemaRefs>
    <ds:schemaRef ds:uri="http://www.imanage.com/work/xmlschema"/>
  </ds:schemaRefs>
</ds:datastoreItem>
</file>

<file path=customXml/itemProps3.xml><?xml version="1.0" encoding="utf-8"?>
<ds:datastoreItem xmlns:ds="http://schemas.openxmlformats.org/officeDocument/2006/customXml" ds:itemID="{79C6D0D1-0D6A-4098-9193-D2BE618041BE}">
  <ds:schemaRefs>
    <ds:schemaRef ds:uri="http://schemas.microsoft.com/office/2006/metadata/properties"/>
    <ds:schemaRef ds:uri="http://schemas.microsoft.com/office/infopath/2007/PartnerControls"/>
    <ds:schemaRef ds:uri="0afb194f-e865-40d3-8c58-0f9cbf86a454"/>
    <ds:schemaRef ds:uri="2e9419c5-e485-488d-b93a-58191a79ff04"/>
  </ds:schemaRefs>
</ds:datastoreItem>
</file>

<file path=customXml/itemProps4.xml><?xml version="1.0" encoding="utf-8"?>
<ds:datastoreItem xmlns:ds="http://schemas.openxmlformats.org/officeDocument/2006/customXml" ds:itemID="{93D57CC4-7B54-4CC7-A2F4-DBACF581FCC7}">
  <ds:schemaRefs>
    <ds:schemaRef ds:uri="http://schemas.openxmlformats.org/officeDocument/2006/bibliography"/>
  </ds:schemaRefs>
</ds:datastoreItem>
</file>

<file path=customXml/itemProps5.xml><?xml version="1.0" encoding="utf-8"?>
<ds:datastoreItem xmlns:ds="http://schemas.openxmlformats.org/officeDocument/2006/customXml" ds:itemID="{87997858-37F0-47D9-89D7-162BD41E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b194f-e865-40d3-8c58-0f9cbf86a454"/>
    <ds:schemaRef ds:uri="d03d80a1-9331-4677-b730-716b5e63d24a"/>
    <ds:schemaRef ds:uri="2e9419c5-e485-488d-b93a-58191a79f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Pages>
  <Words>7884</Words>
  <Characters>44945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Ramachandran</dc:creator>
  <cp:keywords/>
  <cp:lastModifiedBy>Rachel Colombi</cp:lastModifiedBy>
  <cp:revision>129</cp:revision>
  <dcterms:created xsi:type="dcterms:W3CDTF">2025-09-04T23:21:00Z</dcterms:created>
  <dcterms:modified xsi:type="dcterms:W3CDTF">2025-09-05T05:34:00Z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0x010100F0AB2C9E292D9C41A27177E5796A713F</vt:lpwstr>
  </property>
  <property fmtid="{D5CDD505-2E9C-101B-9397-08002B2CF9AE}" pid="3" name="ClassificationContentMarkingHeaderShapeIds">
    <vt:lpwstr>72f867b0,1c938c1a,552e1885,7f60f3f4,345e0bb5,7aa77369,7ca9722a,4ed22495,56e6a98b,4fe86f67,735a44fa,3444206</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6a4e5f11,d2e49c2,2b7be417,7101e026,102e07d2,5e21a664,3af7c0be,419b213c,6539e529,924f948,415f0581,44a6c976</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02421e9c-e840-43fc-b071-d383f1dfe50f_Enabled">
    <vt:lpwstr>true</vt:lpwstr>
  </property>
  <property fmtid="{D5CDD505-2E9C-101B-9397-08002B2CF9AE}" pid="10" name="MSIP_Label_02421e9c-e840-43fc-b071-d383f1dfe50f_SetDate">
    <vt:lpwstr>2023-11-24T01:49:31Z</vt:lpwstr>
  </property>
  <property fmtid="{D5CDD505-2E9C-101B-9397-08002B2CF9AE}" pid="11" name="MSIP_Label_02421e9c-e840-43fc-b071-d383f1dfe50f_Method">
    <vt:lpwstr>Privileged</vt:lpwstr>
  </property>
  <property fmtid="{D5CDD505-2E9C-101B-9397-08002B2CF9AE}" pid="12" name="MSIP_Label_02421e9c-e840-43fc-b071-d383f1dfe50f_Name">
    <vt:lpwstr>Official</vt:lpwstr>
  </property>
  <property fmtid="{D5CDD505-2E9C-101B-9397-08002B2CF9AE}" pid="13" name="MSIP_Label_02421e9c-e840-43fc-b071-d383f1dfe50f_SiteId">
    <vt:lpwstr>934ddd5c-a4ff-4d51-9e15-6d3e3e2df493</vt:lpwstr>
  </property>
  <property fmtid="{D5CDD505-2E9C-101B-9397-08002B2CF9AE}" pid="14" name="MSIP_Label_02421e9c-e840-43fc-b071-d383f1dfe50f_ActionId">
    <vt:lpwstr>28d0f7cc-db65-4f78-8613-62a7fcd1ea79</vt:lpwstr>
  </property>
  <property fmtid="{D5CDD505-2E9C-101B-9397-08002B2CF9AE}" pid="15" name="MSIP_Label_02421e9c-e840-43fc-b071-d383f1dfe50f_ContentBits">
    <vt:lpwstr>3</vt:lpwstr>
  </property>
  <property fmtid="{D5CDD505-2E9C-101B-9397-08002B2CF9AE}" pid="16" name="MediaServiceImageTags">
    <vt:lpwstr/>
  </property>
</Properties>
</file>